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308" w:rsidRPr="00556308" w:rsidRDefault="00556308" w:rsidP="00556308">
      <w:pPr>
        <w:jc w:val="center"/>
        <w:rPr>
          <w:rFonts w:ascii="KZ Times New Roman" w:hAnsi="KZ Times New Roman"/>
          <w:b/>
          <w:sz w:val="28"/>
        </w:rPr>
      </w:pPr>
      <w:r>
        <w:rPr>
          <w:rFonts w:ascii="KZ Times New Roman" w:hAnsi="KZ Times New Roman"/>
          <w:b/>
          <w:sz w:val="28"/>
          <w:lang w:val="ru-MD"/>
        </w:rPr>
        <w:t>Зертханалы</w:t>
      </w:r>
      <w:r>
        <w:rPr>
          <w:rFonts w:ascii="KZ Times New Roman" w:hAnsi="KZ Times New Roman"/>
          <w:b/>
          <w:sz w:val="28"/>
          <w:lang w:val="kk-KZ"/>
        </w:rPr>
        <w:t xml:space="preserve">қ жұмыс </w:t>
      </w:r>
      <w:r>
        <w:rPr>
          <w:rFonts w:ascii="KZ Times New Roman" w:hAnsi="KZ Times New Roman"/>
          <w:b/>
          <w:sz w:val="28"/>
        </w:rPr>
        <w:t>7</w:t>
      </w:r>
      <w:bookmarkStart w:id="0" w:name="_GoBack"/>
      <w:bookmarkEnd w:id="0"/>
    </w:p>
    <w:p w:rsidR="00556308" w:rsidRPr="003639DD" w:rsidRDefault="00556308" w:rsidP="00556308">
      <w:pPr>
        <w:jc w:val="center"/>
        <w:rPr>
          <w:rFonts w:ascii="KZ Times New Roman" w:hAnsi="KZ Times New Roman"/>
          <w:b/>
          <w:sz w:val="28"/>
        </w:rPr>
      </w:pPr>
      <w:r>
        <w:rPr>
          <w:rFonts w:ascii="KZ Times New Roman" w:hAnsi="KZ Times New Roman"/>
          <w:b/>
          <w:sz w:val="28"/>
          <w:lang w:val="ru-MD"/>
        </w:rPr>
        <w:t>Триангуляция торының дәлдігін бағалау</w:t>
      </w:r>
    </w:p>
    <w:p w:rsidR="00556308" w:rsidRPr="003639DD" w:rsidRDefault="00556308" w:rsidP="00556308">
      <w:pPr>
        <w:rPr>
          <w:rFonts w:ascii="KZ Times New Roman" w:hAnsi="KZ Times New Roman"/>
          <w:sz w:val="28"/>
        </w:rPr>
      </w:pPr>
    </w:p>
    <w:p w:rsidR="00556308" w:rsidRDefault="00556308" w:rsidP="00556308">
      <w:pPr>
        <w:tabs>
          <w:tab w:val="left" w:pos="3460"/>
        </w:tabs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Триангуляция торын жобалауда басты рольді осы тордың жеке элементтерінің дәлдігін алдын ала есептеу және бағалауы атқарады. </w:t>
      </w:r>
    </w:p>
    <w:p w:rsidR="00556308" w:rsidRPr="00472000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 w:rsidRPr="00472000">
        <w:rPr>
          <w:rFonts w:ascii="KZ Times New Roman" w:hAnsi="KZ Times New Roman"/>
          <w:sz w:val="28"/>
          <w:szCs w:val="28"/>
          <w:lang w:val="ru-MD"/>
        </w:rPr>
        <w:t>Тордың дәлдінін бағалау деп салынған геодезиялық торлар үшін жобаланған элементтерінің мүмкін болатын орташа квадраттық қателіктерін есептеу және нақты алынған қателіктерін есептеуді түсінеді.</w:t>
      </w: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Триангуляция дәлдігінің бағалауы тиісті элементтерінің салмақтары бойынша жүргізіледі. Жалпы жағдайда салмақ деп орташа квадраттық қателіктің квадратына кері пропорционалды шаманы түсінеді, яғни </w:t>
      </w:r>
      <w:r w:rsidRPr="001F0BC6">
        <w:rPr>
          <w:rFonts w:ascii="KZ Times New Roman" w:hAnsi="KZ Times New Roman"/>
          <w:sz w:val="28"/>
        </w:rPr>
        <w:t xml:space="preserve"> </w:t>
      </w: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</w:rPr>
      </w:pPr>
    </w:p>
    <w:p w:rsidR="00556308" w:rsidRPr="001F0BC6" w:rsidRDefault="00556308" w:rsidP="00556308">
      <w:pPr>
        <w:ind w:firstLine="720"/>
        <w:jc w:val="right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position w:val="-24"/>
          <w:sz w:val="28"/>
        </w:rPr>
        <w:object w:dxaOrig="8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39pt" o:ole="">
            <v:imagedata r:id="rId4" o:title=""/>
          </v:shape>
          <o:OLEObject Type="Embed" ProgID="Equation.3" ShapeID="_x0000_i1025" DrawAspect="Content" ObjectID="_1646812443" r:id="rId5"/>
        </w:object>
      </w:r>
      <w:r w:rsidRPr="001F0BC6">
        <w:rPr>
          <w:rFonts w:ascii="KZ Times New Roman" w:hAnsi="KZ Times New Roman"/>
          <w:sz w:val="28"/>
        </w:rPr>
        <w:t>,                                                          (8)</w:t>
      </w: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</w:rPr>
      </w:pP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>мұндағы</w:t>
      </w:r>
      <w:r w:rsidRPr="001F0BC6">
        <w:rPr>
          <w:rFonts w:ascii="KZ Times New Roman" w:hAnsi="KZ Times New Roman"/>
          <w:sz w:val="28"/>
        </w:rPr>
        <w:t xml:space="preserve"> С – </w:t>
      </w:r>
      <w:r>
        <w:rPr>
          <w:rFonts w:ascii="KZ Times New Roman" w:hAnsi="KZ Times New Roman"/>
          <w:sz w:val="28"/>
          <w:lang w:val="ru-MD"/>
        </w:rPr>
        <w:t>тұрақты шама</w:t>
      </w:r>
      <w:r w:rsidRPr="001F0BC6">
        <w:rPr>
          <w:rFonts w:ascii="KZ Times New Roman" w:hAnsi="KZ Times New Roman"/>
          <w:sz w:val="28"/>
        </w:rPr>
        <w:t>.</w:t>
      </w:r>
    </w:p>
    <w:p w:rsidR="00556308" w:rsidRPr="003639DD" w:rsidRDefault="00556308" w:rsidP="00556308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Триангуляция</w:t>
      </w:r>
      <w:r w:rsidRPr="007F40BC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</w:rPr>
        <w:t>тордың</w:t>
      </w:r>
      <w:r w:rsidRPr="007F40BC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</w:rPr>
        <w:t>дәлдігін</w:t>
      </w:r>
      <w:r w:rsidRPr="007F40BC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</w:rPr>
        <w:t>бағалау</w:t>
      </w:r>
      <w:r w:rsidRPr="007F40BC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</w:rPr>
        <w:t>үшін</w:t>
      </w:r>
      <w:r w:rsidRPr="007F40BC">
        <w:rPr>
          <w:rFonts w:ascii="KZ Times New Roman" w:hAnsi="KZ Times New Roman"/>
          <w:sz w:val="28"/>
        </w:rPr>
        <w:t xml:space="preserve">, </w:t>
      </w:r>
      <w:r>
        <w:rPr>
          <w:rFonts w:ascii="KZ Times New Roman" w:hAnsi="KZ Times New Roman"/>
          <w:sz w:val="28"/>
        </w:rPr>
        <w:t>базистен</w:t>
      </w:r>
      <w:r w:rsidRPr="007F40BC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i/>
          <w:sz w:val="28"/>
          <w:lang w:val="en-US"/>
        </w:rPr>
        <w:t>n</w:t>
      </w:r>
      <w:r w:rsidRPr="007F40BC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sz w:val="28"/>
        </w:rPr>
        <w:t>үшбұрышқа</w:t>
      </w:r>
      <w:r w:rsidRPr="007F40BC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sz w:val="28"/>
        </w:rPr>
        <w:t>алыстатылған</w:t>
      </w:r>
      <w:r w:rsidRPr="007F40BC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sz w:val="28"/>
        </w:rPr>
        <w:t>қатардың</w:t>
      </w:r>
      <w:r w:rsidRPr="007F40BC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sz w:val="28"/>
        </w:rPr>
        <w:t>байланыс қабырғаларының логарифмнің орташа квадраттық мүмкін болатын қателігің формуласын пайдаланады:</w:t>
      </w:r>
    </w:p>
    <w:p w:rsidR="00556308" w:rsidRPr="001F0BC6" w:rsidRDefault="00556308" w:rsidP="00556308">
      <w:pPr>
        <w:ind w:firstLine="720"/>
        <w:rPr>
          <w:rFonts w:ascii="KZ Times New Roman" w:hAnsi="KZ Times New Roman"/>
          <w:sz w:val="28"/>
          <w:szCs w:val="28"/>
        </w:rPr>
      </w:pPr>
    </w:p>
    <w:p w:rsidR="00556308" w:rsidRPr="001F0BC6" w:rsidRDefault="00556308" w:rsidP="00556308">
      <w:pPr>
        <w:jc w:val="right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position w:val="-28"/>
          <w:sz w:val="28"/>
          <w:lang w:val="en-US"/>
        </w:rPr>
        <w:object w:dxaOrig="6220" w:dyaOrig="680">
          <v:shape id="_x0000_i1026" type="#_x0000_t75" style="width:419.25pt;height:47.25pt" o:ole="" fillcolor="window">
            <v:imagedata r:id="rId6" o:title=""/>
          </v:shape>
          <o:OLEObject Type="Embed" ProgID="Equation.3" ShapeID="_x0000_i1026" DrawAspect="Content" ObjectID="_1646812444" r:id="rId7"/>
        </w:object>
      </w:r>
      <w:r w:rsidRPr="001F0BC6">
        <w:rPr>
          <w:rFonts w:ascii="KZ Times New Roman" w:hAnsi="KZ Times New Roman"/>
          <w:sz w:val="28"/>
        </w:rPr>
        <w:t xml:space="preserve">     (9)</w:t>
      </w:r>
    </w:p>
    <w:p w:rsidR="00556308" w:rsidRPr="001F0BC6" w:rsidRDefault="00556308" w:rsidP="00556308">
      <w:pPr>
        <w:ind w:firstLine="720"/>
        <w:rPr>
          <w:rFonts w:ascii="KZ Times New Roman" w:hAnsi="KZ Times New Roman"/>
          <w:sz w:val="28"/>
          <w:szCs w:val="28"/>
        </w:rPr>
      </w:pPr>
    </w:p>
    <w:p w:rsidR="00556308" w:rsidRPr="003639DD" w:rsidRDefault="00556308" w:rsidP="00556308">
      <w:pPr>
        <w:ind w:left="3600" w:hanging="2966"/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 xml:space="preserve">мұндағы: </w:t>
      </w:r>
      <w:r>
        <w:rPr>
          <w:rFonts w:ascii="KZ Times New Roman" w:hAnsi="KZ Times New Roman"/>
          <w:sz w:val="32"/>
          <w:lang w:val="en-US"/>
        </w:rPr>
        <w:t>σ</w:t>
      </w:r>
      <w:r w:rsidRPr="003639DD">
        <w:rPr>
          <w:rFonts w:ascii="KZ Times New Roman" w:hAnsi="KZ Times New Roman"/>
          <w:sz w:val="32"/>
          <w:vertAlign w:val="superscript"/>
        </w:rPr>
        <w:t>2</w:t>
      </w:r>
      <w:r w:rsidRPr="003639DD">
        <w:rPr>
          <w:rFonts w:ascii="KZ Times New Roman" w:hAnsi="KZ Times New Roman"/>
          <w:sz w:val="28"/>
          <w:vertAlign w:val="superscript"/>
        </w:rPr>
        <w:t xml:space="preserve"> </w:t>
      </w:r>
      <w:r w:rsidRPr="003639DD">
        <w:rPr>
          <w:rFonts w:ascii="KZ Times New Roman" w:hAnsi="KZ Times New Roman"/>
          <w:sz w:val="28"/>
        </w:rPr>
        <w:t xml:space="preserve">  және   </w:t>
      </w:r>
      <w:r>
        <w:rPr>
          <w:rFonts w:ascii="KZ Times New Roman" w:hAnsi="KZ Times New Roman"/>
          <w:sz w:val="32"/>
          <w:lang w:val="en-US"/>
        </w:rPr>
        <w:t>σ</w:t>
      </w:r>
      <w:r w:rsidRPr="003639DD">
        <w:rPr>
          <w:rFonts w:ascii="KZ Times New Roman" w:hAnsi="KZ Times New Roman"/>
          <w:sz w:val="32"/>
          <w:vertAlign w:val="superscript"/>
        </w:rPr>
        <w:t>2</w:t>
      </w:r>
      <w:r w:rsidRPr="003639DD">
        <w:rPr>
          <w:rFonts w:ascii="KZ Times New Roman" w:hAnsi="KZ Times New Roman"/>
          <w:sz w:val="28"/>
        </w:rPr>
        <w:t xml:space="preserve"> – А және В байланыс бұрыштарының бір секундқа өзгергенде  осы бұрыштардың синустарының логарифмдерінің өзгерісі;</w:t>
      </w:r>
    </w:p>
    <w:p w:rsidR="00556308" w:rsidRDefault="00556308" w:rsidP="00556308">
      <w:pPr>
        <w:ind w:left="3686" w:hanging="2246"/>
        <w:jc w:val="both"/>
        <w:rPr>
          <w:rFonts w:ascii="KZ Times New Roman" w:hAnsi="KZ Times New Roman"/>
          <w:sz w:val="28"/>
          <w:lang w:val="ru-MD"/>
        </w:rPr>
      </w:pPr>
      <w:r w:rsidRPr="003639DD">
        <w:rPr>
          <w:rFonts w:ascii="KZ Times New Roman" w:hAnsi="KZ Times New Roman"/>
          <w:sz w:val="28"/>
        </w:rPr>
        <w:t xml:space="preserve">       </w:t>
      </w:r>
      <w:r>
        <w:rPr>
          <w:rFonts w:ascii="KZ Times New Roman" w:hAnsi="KZ Times New Roman"/>
          <w:sz w:val="32"/>
          <w:lang w:val="en-US"/>
        </w:rPr>
        <w:t>m</w:t>
      </w:r>
      <w:r>
        <w:rPr>
          <w:rFonts w:ascii="KZ Times New Roman" w:hAnsi="KZ Times New Roman"/>
          <w:sz w:val="36"/>
          <w:vertAlign w:val="subscript"/>
          <w:lang w:val="en-US"/>
        </w:rPr>
        <w:t>y</w:t>
      </w:r>
      <w:r w:rsidRPr="003639DD">
        <w:rPr>
          <w:rFonts w:ascii="KZ Times New Roman" w:hAnsi="KZ Times New Roman"/>
          <w:sz w:val="28"/>
        </w:rPr>
        <w:t xml:space="preserve"> –</w:t>
      </w:r>
      <w:r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KZ Times New Roman" w:hAnsi="KZ Times New Roman"/>
          <w:sz w:val="28"/>
          <w:lang w:val="ru-MD"/>
        </w:rPr>
        <w:t>бұрышты өлшеудің орташа квадраттық қателігі;</w:t>
      </w:r>
    </w:p>
    <w:p w:rsidR="00556308" w:rsidRDefault="00556308" w:rsidP="00556308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position w:val="-12"/>
          <w:sz w:val="28"/>
          <w:lang w:val="ru-MD"/>
        </w:rPr>
        <w:object w:dxaOrig="2500" w:dyaOrig="440">
          <v:shape id="_x0000_i1027" type="#_x0000_t75" style="width:150.75pt;height:26.25pt" o:ole="" fillcolor="window">
            <v:imagedata r:id="rId8" o:title=""/>
          </v:shape>
          <o:OLEObject Type="Embed" ProgID="Equation.3" ShapeID="_x0000_i1027" DrawAspect="Content" ObjectID="_1646812445" r:id="rId9"/>
        </w:object>
      </w:r>
      <w:r>
        <w:rPr>
          <w:rFonts w:ascii="KZ Times New Roman" w:hAnsi="KZ Times New Roman"/>
          <w:sz w:val="28"/>
          <w:lang w:val="ru-MD"/>
        </w:rPr>
        <w:t xml:space="preserve"> шамасын ұшбұрыштың геометриялық байланысының қателігі деп айтады.</w:t>
      </w:r>
    </w:p>
    <w:p w:rsidR="00556308" w:rsidRDefault="00556308" w:rsidP="00556308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>Қабырғаның логарифмнің қателігі екі мәннің орташа салмақтысы  ретінде алып, базис қабырғасының қателігін есепке алмай мына формуламен анықтайды:</w:t>
      </w:r>
    </w:p>
    <w:p w:rsidR="00556308" w:rsidRDefault="00556308" w:rsidP="00556308">
      <w:pPr>
        <w:jc w:val="both"/>
        <w:rPr>
          <w:rFonts w:ascii="KZ Times New Roman" w:hAnsi="KZ Times New Roman"/>
          <w:sz w:val="28"/>
          <w:lang w:val="ru-MD"/>
        </w:rPr>
      </w:pPr>
    </w:p>
    <w:p w:rsidR="00556308" w:rsidRDefault="00556308" w:rsidP="00556308">
      <w:pPr>
        <w:jc w:val="right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                    </w:t>
      </w:r>
      <w:r w:rsidRPr="00472000">
        <w:rPr>
          <w:rFonts w:ascii="KZ Times New Roman" w:hAnsi="KZ Times New Roman"/>
          <w:position w:val="-30"/>
          <w:sz w:val="28"/>
          <w:lang w:val="ru-MD"/>
        </w:rPr>
        <w:object w:dxaOrig="2400" w:dyaOrig="720">
          <v:shape id="_x0000_i1028" type="#_x0000_t75" style="width:155.25pt;height:47.25pt" o:ole="" fillcolor="window">
            <v:imagedata r:id="rId10" o:title=""/>
          </v:shape>
          <o:OLEObject Type="Embed" ProgID="Equation.3" ShapeID="_x0000_i1028" DrawAspect="Content" ObjectID="_1646812446" r:id="rId11"/>
        </w:object>
      </w:r>
      <w:r>
        <w:rPr>
          <w:rFonts w:ascii="KZ Times New Roman" w:hAnsi="KZ Times New Roman"/>
          <w:sz w:val="28"/>
          <w:lang w:val="ru-MD"/>
        </w:rPr>
        <w:t xml:space="preserve">                                    (</w:t>
      </w:r>
      <w:r w:rsidRPr="00C33182">
        <w:rPr>
          <w:rFonts w:ascii="KZ Times New Roman" w:hAnsi="KZ Times New Roman"/>
          <w:sz w:val="28"/>
          <w:lang w:val="ru-MD"/>
        </w:rPr>
        <w:t>10</w:t>
      </w:r>
      <w:r>
        <w:rPr>
          <w:rFonts w:ascii="KZ Times New Roman" w:hAnsi="KZ Times New Roman"/>
          <w:sz w:val="28"/>
          <w:lang w:val="ru-MD"/>
        </w:rPr>
        <w:t>)</w:t>
      </w:r>
    </w:p>
    <w:p w:rsidR="00556308" w:rsidRDefault="00556308" w:rsidP="00556308">
      <w:pPr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ab/>
        <w:t xml:space="preserve">мұндағы  </w:t>
      </w:r>
      <w:r>
        <w:rPr>
          <w:rFonts w:ascii="KZ Times New Roman" w:hAnsi="KZ Times New Roman"/>
          <w:i/>
          <w:sz w:val="32"/>
          <w:lang w:val="ru-MD"/>
        </w:rPr>
        <w:t>М</w:t>
      </w:r>
      <w:r>
        <w:rPr>
          <w:rFonts w:ascii="KZ Times New Roman" w:hAnsi="KZ Times New Roman"/>
          <w:i/>
          <w:sz w:val="32"/>
          <w:vertAlign w:val="subscript"/>
          <w:lang w:val="en-US"/>
        </w:rPr>
        <w:t>RI</w:t>
      </w:r>
      <w:r w:rsidRPr="003639DD">
        <w:rPr>
          <w:rFonts w:ascii="KZ Times New Roman" w:hAnsi="KZ Times New Roman"/>
          <w:sz w:val="28"/>
          <w:lang w:val="ru-MD"/>
        </w:rPr>
        <w:t xml:space="preserve"> – </w:t>
      </w:r>
      <w:r>
        <w:rPr>
          <w:rFonts w:ascii="KZ Times New Roman" w:hAnsi="KZ Times New Roman"/>
          <w:sz w:val="28"/>
          <w:lang w:val="en-US"/>
        </w:rPr>
        <w:t>I</w:t>
      </w:r>
      <w:r>
        <w:rPr>
          <w:rFonts w:ascii="KZ Times New Roman" w:hAnsi="KZ Times New Roman"/>
          <w:sz w:val="28"/>
          <w:lang w:val="ru-MD"/>
        </w:rPr>
        <w:t>- ші базистен есептелген әлсіз қабырғаның қателігі;</w:t>
      </w:r>
    </w:p>
    <w:p w:rsidR="00556308" w:rsidRPr="00556308" w:rsidRDefault="00556308" w:rsidP="00556308">
      <w:pPr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ab/>
        <w:t xml:space="preserve">                 </w:t>
      </w:r>
      <w:r>
        <w:rPr>
          <w:rFonts w:ascii="KZ Times New Roman" w:hAnsi="KZ Times New Roman"/>
          <w:i/>
          <w:sz w:val="32"/>
          <w:lang w:val="ru-MD"/>
        </w:rPr>
        <w:t>М</w:t>
      </w:r>
      <w:r>
        <w:rPr>
          <w:rFonts w:ascii="KZ Times New Roman" w:hAnsi="KZ Times New Roman"/>
          <w:i/>
          <w:sz w:val="32"/>
          <w:vertAlign w:val="subscript"/>
          <w:lang w:val="en-US"/>
        </w:rPr>
        <w:t>RII</w:t>
      </w:r>
      <w:r w:rsidRPr="003639DD">
        <w:rPr>
          <w:rFonts w:ascii="KZ Times New Roman" w:hAnsi="KZ Times New Roman"/>
          <w:sz w:val="28"/>
          <w:lang w:val="ru-MD"/>
        </w:rPr>
        <w:t xml:space="preserve"> – </w:t>
      </w:r>
      <w:r>
        <w:rPr>
          <w:rFonts w:ascii="KZ Times New Roman" w:hAnsi="KZ Times New Roman"/>
          <w:sz w:val="28"/>
          <w:lang w:val="en-US"/>
        </w:rPr>
        <w:t>II</w:t>
      </w:r>
      <w:r>
        <w:rPr>
          <w:rFonts w:ascii="KZ Times New Roman" w:hAnsi="KZ Times New Roman"/>
          <w:sz w:val="28"/>
          <w:lang w:val="ru-MD"/>
        </w:rPr>
        <w:t>- ші базистен есептелген әлсіз қабырғаның қателігі.</w:t>
      </w:r>
      <w:r w:rsidRPr="007F40BC"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ru-MD"/>
        </w:rPr>
        <w:tab/>
        <w:t xml:space="preserve">Логарифм бірлігінде берілген шаманы натурал мәнге ауыстыру үшін </w:t>
      </w:r>
      <w:r>
        <w:rPr>
          <w:rFonts w:ascii="KZ Times New Roman" w:hAnsi="KZ Times New Roman"/>
          <w:i/>
          <w:sz w:val="32"/>
          <w:lang w:val="ru-MD"/>
        </w:rPr>
        <w:lastRenderedPageBreak/>
        <w:t>М</w:t>
      </w:r>
      <w:r>
        <w:rPr>
          <w:rFonts w:ascii="KZ Times New Roman" w:hAnsi="KZ Times New Roman"/>
          <w:i/>
          <w:sz w:val="32"/>
          <w:vertAlign w:val="subscript"/>
          <w:lang w:val="en-US"/>
        </w:rPr>
        <w:t>lgS</w:t>
      </w:r>
      <w:r>
        <w:rPr>
          <w:rFonts w:ascii="KZ Times New Roman" w:hAnsi="KZ Times New Roman"/>
          <w:i/>
          <w:sz w:val="32"/>
          <w:lang w:val="en-US"/>
        </w:rPr>
        <w:t>R</w:t>
      </w:r>
      <w:r w:rsidRPr="003639DD"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ru-MD"/>
        </w:rPr>
        <w:t xml:space="preserve">мәнін 0,43429-ке бөліп (ондық логарифмдер модулі)  немесе 2,3-ке көбейтеді. Шыққан санды </w:t>
      </w:r>
      <w:r>
        <w:rPr>
          <w:rFonts w:ascii="KZ Times New Roman" w:hAnsi="KZ Times New Roman"/>
          <w:position w:val="-28"/>
          <w:sz w:val="28"/>
          <w:lang w:val="ru-MD"/>
        </w:rPr>
        <w:object w:dxaOrig="480" w:dyaOrig="740">
          <v:shape id="_x0000_i1029" type="#_x0000_t75" style="width:26.25pt;height:40.5pt" o:ole="" fillcolor="window">
            <v:imagedata r:id="rId12" o:title=""/>
          </v:shape>
          <o:OLEObject Type="Embed" ProgID="Equation.3" ShapeID="_x0000_i1029" DrawAspect="Content" ObjectID="_1646812447" r:id="rId13"/>
        </w:object>
      </w:r>
      <w:r>
        <w:rPr>
          <w:rFonts w:ascii="KZ Times New Roman" w:hAnsi="KZ Times New Roman"/>
          <w:sz w:val="28"/>
          <w:lang w:val="ru-MD"/>
        </w:rPr>
        <w:t xml:space="preserve"> қатынас түрінде </w:t>
      </w:r>
      <w:r>
        <w:rPr>
          <w:rFonts w:ascii="KZ Times New Roman" w:hAnsi="KZ Times New Roman"/>
          <w:sz w:val="28"/>
          <w:lang w:val="kk-KZ"/>
        </w:rPr>
        <w:t xml:space="preserve"> көрсету керек</w:t>
      </w:r>
      <w:r>
        <w:rPr>
          <w:rFonts w:ascii="KZ Times New Roman" w:hAnsi="KZ Times New Roman"/>
          <w:sz w:val="28"/>
          <w:lang w:val="ru-MD"/>
        </w:rPr>
        <w:t>.</w:t>
      </w:r>
    </w:p>
    <w:p w:rsidR="00556308" w:rsidRPr="00556308" w:rsidRDefault="00556308" w:rsidP="00556308">
      <w:pPr>
        <w:jc w:val="both"/>
        <w:rPr>
          <w:rFonts w:ascii="KZ Times New Roman" w:hAnsi="KZ Times New Roman"/>
          <w:sz w:val="28"/>
          <w:lang w:val="ru-MD"/>
        </w:rPr>
      </w:pPr>
      <w:r w:rsidRPr="00556308">
        <w:rPr>
          <w:rFonts w:ascii="KZ Times New Roman" w:hAnsi="KZ Times New Roman"/>
          <w:sz w:val="28"/>
          <w:lang w:val="ru-MD"/>
        </w:rPr>
        <w:tab/>
      </w:r>
      <w:r>
        <w:rPr>
          <w:rFonts w:ascii="KZ Times New Roman" w:hAnsi="KZ Times New Roman"/>
          <w:sz w:val="28"/>
          <w:lang w:val="ru-MD"/>
        </w:rPr>
        <w:t>Әлсіз</w:t>
      </w:r>
      <w:r w:rsidRPr="00556308"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ru-MD"/>
        </w:rPr>
        <w:t>қабырғаның</w:t>
      </w:r>
      <w:r w:rsidRPr="00556308"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ru-MD"/>
        </w:rPr>
        <w:t>салыстырмалы</w:t>
      </w:r>
      <w:r w:rsidRPr="00556308"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ru-MD"/>
        </w:rPr>
        <w:t>қателігі</w:t>
      </w:r>
      <w:r w:rsidRPr="00556308"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ru-MD"/>
        </w:rPr>
        <w:t>келесі</w:t>
      </w:r>
      <w:r w:rsidRPr="00556308"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ru-MD"/>
        </w:rPr>
        <w:t>болады</w:t>
      </w:r>
      <w:r w:rsidRPr="00556308">
        <w:rPr>
          <w:rFonts w:ascii="KZ Times New Roman" w:hAnsi="KZ Times New Roman"/>
          <w:sz w:val="28"/>
          <w:lang w:val="ru-MD"/>
        </w:rPr>
        <w:t>:</w:t>
      </w:r>
    </w:p>
    <w:p w:rsidR="00556308" w:rsidRPr="00264708" w:rsidRDefault="00556308" w:rsidP="00556308">
      <w:pPr>
        <w:jc w:val="both"/>
        <w:rPr>
          <w:rFonts w:ascii="KZ Times New Roman" w:hAnsi="KZ Times New Roman"/>
          <w:sz w:val="16"/>
          <w:szCs w:val="16"/>
          <w:lang w:val="ru-MD"/>
        </w:rPr>
      </w:pPr>
    </w:p>
    <w:p w:rsidR="00556308" w:rsidRPr="001F0BC6" w:rsidRDefault="00556308" w:rsidP="00556308">
      <w:pPr>
        <w:jc w:val="right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position w:val="-24"/>
          <w:sz w:val="28"/>
        </w:rPr>
        <w:object w:dxaOrig="1240" w:dyaOrig="700">
          <v:shape id="_x0000_i1030" type="#_x0000_t75" style="width:90pt;height:44.25pt" o:ole="" fillcolor="window">
            <v:imagedata r:id="rId14" o:title=""/>
          </v:shape>
          <o:OLEObject Type="Embed" ProgID="Equation.3" ShapeID="_x0000_i1030" DrawAspect="Content" ObjectID="_1646812448" r:id="rId15"/>
        </w:object>
      </w:r>
      <w:r w:rsidRPr="001F0BC6">
        <w:rPr>
          <w:rFonts w:ascii="KZ Times New Roman" w:hAnsi="KZ Times New Roman"/>
          <w:sz w:val="28"/>
        </w:rPr>
        <w:t>,                                                     (11)</w:t>
      </w:r>
    </w:p>
    <w:p w:rsidR="00556308" w:rsidRPr="00264708" w:rsidRDefault="00556308" w:rsidP="00556308">
      <w:pPr>
        <w:jc w:val="both"/>
        <w:rPr>
          <w:rFonts w:ascii="KZ Times New Roman" w:hAnsi="KZ Times New Roman"/>
          <w:sz w:val="16"/>
          <w:szCs w:val="16"/>
          <w:lang w:val="ru-MD"/>
        </w:rPr>
      </w:pPr>
    </w:p>
    <w:p w:rsidR="00556308" w:rsidRDefault="00556308" w:rsidP="00556308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>мұндағы</w:t>
      </w:r>
      <w:r w:rsidRPr="001F0BC6">
        <w:rPr>
          <w:rFonts w:ascii="KZ Times New Roman" w:hAnsi="KZ Times New Roman"/>
          <w:sz w:val="28"/>
        </w:rPr>
        <w:t xml:space="preserve">  М=</w:t>
      </w:r>
      <w:r w:rsidRPr="001F0BC6">
        <w:rPr>
          <w:rFonts w:ascii="KZ Times New Roman" w:hAnsi="KZ Times New Roman"/>
          <w:sz w:val="28"/>
          <w:lang w:val="en-US"/>
        </w:rPr>
        <w:t>lge</w:t>
      </w:r>
      <w:r w:rsidRPr="001F0BC6">
        <w:rPr>
          <w:rFonts w:ascii="KZ Times New Roman" w:hAnsi="KZ Times New Roman"/>
          <w:sz w:val="28"/>
        </w:rPr>
        <w:t xml:space="preserve">=0,43429 </w:t>
      </w:r>
      <w:r>
        <w:rPr>
          <w:rFonts w:ascii="KZ Times New Roman" w:hAnsi="KZ Times New Roman"/>
          <w:sz w:val="28"/>
          <w:lang w:val="ru-MD"/>
        </w:rPr>
        <w:t>немесе</w:t>
      </w:r>
      <w:r w:rsidRPr="001F0BC6">
        <w:rPr>
          <w:rFonts w:ascii="KZ Times New Roman" w:hAnsi="KZ Times New Roman"/>
          <w:sz w:val="28"/>
        </w:rPr>
        <w:t xml:space="preserve"> 1/М=2,3.</w:t>
      </w:r>
    </w:p>
    <w:p w:rsidR="00556308" w:rsidRDefault="00556308" w:rsidP="00556308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en-US"/>
        </w:rPr>
        <w:t>n</w:t>
      </w:r>
      <w:r w:rsidRPr="003639DD">
        <w:rPr>
          <w:rFonts w:ascii="KZ Times New Roman" w:hAnsi="KZ Times New Roman"/>
          <w:sz w:val="28"/>
          <w:lang w:val="ru-MD"/>
        </w:rPr>
        <w:t xml:space="preserve"> - </w:t>
      </w:r>
      <w:r>
        <w:rPr>
          <w:rFonts w:ascii="KZ Times New Roman" w:hAnsi="KZ Times New Roman"/>
          <w:sz w:val="28"/>
          <w:lang w:val="ru-MD"/>
        </w:rPr>
        <w:t>номерлі байланыстырушы қабырғаның дирекциондық бұрышын орташа квадраттық мүмкін болу қателігін мына формуламен есептейді:</w:t>
      </w:r>
    </w:p>
    <w:p w:rsidR="00556308" w:rsidRPr="00264708" w:rsidRDefault="00556308" w:rsidP="00556308">
      <w:pPr>
        <w:jc w:val="both"/>
        <w:rPr>
          <w:rFonts w:ascii="KZ Times New Roman" w:hAnsi="KZ Times New Roman"/>
          <w:sz w:val="16"/>
          <w:szCs w:val="16"/>
          <w:lang w:val="ru-MD"/>
        </w:rPr>
      </w:pPr>
    </w:p>
    <w:p w:rsidR="00556308" w:rsidRPr="001F0BC6" w:rsidRDefault="00556308" w:rsidP="00556308">
      <w:pPr>
        <w:ind w:firstLine="720"/>
        <w:jc w:val="right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sz w:val="28"/>
          <w:lang w:val="ru-MD"/>
        </w:rPr>
        <w:t xml:space="preserve">                            </w:t>
      </w:r>
      <w:r w:rsidRPr="001F0BC6">
        <w:rPr>
          <w:rFonts w:ascii="KZ Times New Roman" w:hAnsi="KZ Times New Roman"/>
          <w:position w:val="-24"/>
          <w:sz w:val="28"/>
          <w:lang w:val="ru-MD"/>
        </w:rPr>
        <w:object w:dxaOrig="2299" w:dyaOrig="700">
          <v:shape id="_x0000_i1031" type="#_x0000_t75" style="width:150pt;height:45.75pt" o:ole="" fillcolor="window">
            <v:imagedata r:id="rId16" o:title=""/>
          </v:shape>
          <o:OLEObject Type="Embed" ProgID="Equation.3" ShapeID="_x0000_i1031" DrawAspect="Content" ObjectID="_1646812449" r:id="rId17"/>
        </w:object>
      </w:r>
      <w:r w:rsidRPr="001F0BC6">
        <w:rPr>
          <w:rFonts w:ascii="KZ Times New Roman" w:hAnsi="KZ Times New Roman"/>
          <w:sz w:val="28"/>
          <w:lang w:val="ru-MD"/>
        </w:rPr>
        <w:t xml:space="preserve">                                            </w:t>
      </w:r>
      <w:r w:rsidRPr="001F0BC6">
        <w:rPr>
          <w:rFonts w:ascii="KZ Times New Roman" w:hAnsi="KZ Times New Roman"/>
          <w:sz w:val="28"/>
        </w:rPr>
        <w:t>(12)</w:t>
      </w:r>
    </w:p>
    <w:p w:rsidR="00556308" w:rsidRPr="00264708" w:rsidRDefault="00556308" w:rsidP="00556308">
      <w:pPr>
        <w:jc w:val="both"/>
        <w:rPr>
          <w:rFonts w:ascii="KZ Times New Roman" w:hAnsi="KZ Times New Roman"/>
          <w:sz w:val="16"/>
          <w:szCs w:val="16"/>
        </w:rPr>
      </w:pPr>
    </w:p>
    <w:p w:rsidR="00556308" w:rsidRPr="001F0BC6" w:rsidRDefault="00556308" w:rsidP="00556308">
      <w:pPr>
        <w:ind w:left="3261" w:hanging="2541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>мұндағы</w:t>
      </w:r>
      <w:r w:rsidRPr="001F0BC6">
        <w:rPr>
          <w:rFonts w:ascii="KZ Times New Roman" w:hAnsi="KZ Times New Roman"/>
          <w:sz w:val="28"/>
        </w:rPr>
        <w:t xml:space="preserve"> </w:t>
      </w:r>
      <w:r w:rsidRPr="009A4D34">
        <w:rPr>
          <w:rFonts w:ascii="KZ Times New Roman" w:hAnsi="KZ Times New Roman"/>
          <w:i/>
          <w:sz w:val="28"/>
          <w:lang w:val="en-US"/>
        </w:rPr>
        <w:t>m</w:t>
      </w:r>
      <w:r w:rsidRPr="009A4D34">
        <w:rPr>
          <w:rFonts w:ascii="KZ Times New Roman" w:hAnsi="KZ Times New Roman"/>
          <w:i/>
          <w:sz w:val="28"/>
          <w:vertAlign w:val="subscript"/>
          <w:lang w:val="en-US"/>
        </w:rPr>
        <w:t>α</w:t>
      </w:r>
      <w:r w:rsidRPr="009A4D34">
        <w:rPr>
          <w:rFonts w:ascii="KZ Times New Roman" w:hAnsi="KZ Times New Roman"/>
          <w:i/>
          <w:sz w:val="28"/>
          <w:vertAlign w:val="subscript"/>
        </w:rPr>
        <w:t xml:space="preserve"> </w:t>
      </w:r>
      <w:r w:rsidRPr="009A4D34">
        <w:rPr>
          <w:rFonts w:ascii="KZ Times New Roman" w:hAnsi="KZ Times New Roman"/>
          <w:i/>
          <w:sz w:val="28"/>
          <w:vertAlign w:val="subscript"/>
          <w:lang w:val="ru-MD"/>
        </w:rPr>
        <w:t>баст</w:t>
      </w:r>
      <w:r w:rsidRPr="001F0BC6">
        <w:rPr>
          <w:rFonts w:ascii="KZ Times New Roman" w:hAnsi="KZ Times New Roman"/>
          <w:sz w:val="28"/>
        </w:rPr>
        <w:t xml:space="preserve"> – </w:t>
      </w:r>
      <w:r>
        <w:rPr>
          <w:rFonts w:ascii="KZ Times New Roman" w:hAnsi="KZ Times New Roman"/>
          <w:sz w:val="28"/>
          <w:lang w:val="ru-MD"/>
        </w:rPr>
        <w:t>бастапқы қабырғаның дирекциондық бұрышының қателігі</w:t>
      </w:r>
      <w:r w:rsidRPr="001F0BC6">
        <w:rPr>
          <w:rFonts w:ascii="KZ Times New Roman" w:hAnsi="KZ Times New Roman"/>
          <w:sz w:val="28"/>
        </w:rPr>
        <w:t>;</w:t>
      </w: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sz w:val="28"/>
        </w:rPr>
        <w:t xml:space="preserve">      </w:t>
      </w:r>
      <w:r w:rsidRPr="009A4D34">
        <w:rPr>
          <w:rFonts w:ascii="KZ Times New Roman" w:hAnsi="KZ Times New Roman"/>
          <w:i/>
          <w:sz w:val="28"/>
          <w:lang w:val="en-US"/>
        </w:rPr>
        <w:t>n</w:t>
      </w:r>
      <w:r w:rsidRPr="001F0BC6">
        <w:rPr>
          <w:rFonts w:ascii="KZ Times New Roman" w:hAnsi="KZ Times New Roman"/>
          <w:sz w:val="28"/>
        </w:rPr>
        <w:t xml:space="preserve"> – </w:t>
      </w:r>
      <w:r>
        <w:rPr>
          <w:rFonts w:ascii="KZ Times New Roman" w:hAnsi="KZ Times New Roman"/>
          <w:sz w:val="28"/>
          <w:lang w:val="ru-MD"/>
        </w:rPr>
        <w:t>байланыстырушы қабырғалардың саны</w:t>
      </w:r>
      <w:r w:rsidRPr="001F0BC6">
        <w:rPr>
          <w:rFonts w:ascii="KZ Times New Roman" w:hAnsi="KZ Times New Roman"/>
          <w:sz w:val="28"/>
        </w:rPr>
        <w:t>.</w:t>
      </w: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>3-суретте  көрсетілген тордың дәлдігін бағалауын қарастырайық</w:t>
      </w:r>
      <w:r w:rsidRPr="001F0BC6">
        <w:rPr>
          <w:rFonts w:ascii="KZ Times New Roman" w:hAnsi="KZ Times New Roman"/>
          <w:sz w:val="28"/>
        </w:rPr>
        <w:t xml:space="preserve">. </w:t>
      </w: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Жоғарыда келтірілген талаптарға сәйкес 6 үшбұрыштардан тұратын 4 класты триангуляция торы жобаланған. 4-ші кластың бағыттар арасында ең кіші бұрыштың мәні </w:t>
      </w:r>
      <w:r w:rsidRPr="001F0BC6">
        <w:rPr>
          <w:rFonts w:ascii="KZ Times New Roman" w:hAnsi="KZ Times New Roman"/>
          <w:sz w:val="28"/>
          <w:szCs w:val="28"/>
        </w:rPr>
        <w:t>38</w:t>
      </w:r>
      <w:r w:rsidRPr="001F0BC6">
        <w:rPr>
          <w:rFonts w:ascii="KZ Times New Roman" w:hAnsi="KZ Times New Roman"/>
          <w:sz w:val="28"/>
          <w:szCs w:val="28"/>
          <w:vertAlign w:val="superscript"/>
        </w:rPr>
        <w:t>0</w:t>
      </w:r>
      <w:r>
        <w:rPr>
          <w:rFonts w:ascii="KZ Times New Roman" w:hAnsi="KZ Times New Roman"/>
          <w:sz w:val="28"/>
          <w:szCs w:val="28"/>
          <w:lang w:val="ru-MD"/>
        </w:rPr>
        <w:t xml:space="preserve"> тең. Көрнекілікті қамтамасыз  ету үшін барлық пункттер басыңқы биіктіктерде орналасқан.</w:t>
      </w:r>
      <w:r w:rsidRPr="001F0BC6"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 xml:space="preserve">Қатардың негізгі сипаттамалары - бұрыштардың шамалары, әрбір үшбұрыштардың  </w:t>
      </w:r>
      <w:r w:rsidRPr="001F0BC6">
        <w:rPr>
          <w:rFonts w:ascii="KZ Times New Roman" w:hAnsi="KZ Times New Roman"/>
          <w:sz w:val="28"/>
          <w:szCs w:val="28"/>
          <w:lang w:val="en-US"/>
        </w:rPr>
        <w:t>R</w:t>
      </w:r>
      <w:r w:rsidRPr="001F0BC6"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 xml:space="preserve">шамалары 4-кестеде көрсетілген. </w:t>
      </w:r>
      <w:r w:rsidRPr="001F0BC6">
        <w:rPr>
          <w:rFonts w:ascii="KZ Times New Roman" w:hAnsi="KZ Times New Roman"/>
          <w:sz w:val="28"/>
          <w:szCs w:val="28"/>
          <w:lang w:val="en-US"/>
        </w:rPr>
        <w:t>R</w:t>
      </w:r>
      <w:r w:rsidRPr="001F0BC6"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шамалары үшбұрыштағы екі байланыстырушы бұрыштары арқылы А қосымшадан алынады.</w:t>
      </w: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556308" w:rsidRPr="001F0BC6" w:rsidRDefault="00556308" w:rsidP="00556308">
      <w:pPr>
        <w:jc w:val="both"/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ru-MD"/>
        </w:rPr>
        <w:t>Кесте</w:t>
      </w:r>
      <w:r w:rsidRPr="001F0BC6">
        <w:rPr>
          <w:rFonts w:ascii="KZ Times New Roman" w:hAnsi="KZ Times New Roman"/>
          <w:sz w:val="28"/>
          <w:szCs w:val="28"/>
        </w:rPr>
        <w:t xml:space="preserve"> 4</w:t>
      </w:r>
    </w:p>
    <w:p w:rsidR="00556308" w:rsidRPr="001F0BC6" w:rsidRDefault="00556308" w:rsidP="00556308">
      <w:pPr>
        <w:jc w:val="both"/>
        <w:rPr>
          <w:rFonts w:ascii="KZ Times New Roman" w:hAnsi="KZ 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5"/>
        <w:gridCol w:w="2344"/>
        <w:gridCol w:w="2451"/>
        <w:gridCol w:w="2205"/>
      </w:tblGrid>
      <w:tr w:rsidR="00556308" w:rsidRPr="00B876B4" w:rsidTr="003C137D">
        <w:trPr>
          <w:trHeight w:val="548"/>
        </w:trPr>
        <w:tc>
          <w:tcPr>
            <w:tcW w:w="2463" w:type="dxa"/>
            <w:vAlign w:val="center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  <w:lang w:val="ru-MD"/>
              </w:rPr>
              <w:t>Ф</w:t>
            </w:r>
            <w:r w:rsidRPr="00B876B4">
              <w:rPr>
                <w:rFonts w:ascii="KZ Times New Roman" w:hAnsi="KZ Times New Roman"/>
                <w:szCs w:val="28"/>
              </w:rPr>
              <w:t>игур</w:t>
            </w:r>
            <w:r w:rsidRPr="00B876B4">
              <w:rPr>
                <w:rFonts w:ascii="KZ Times New Roman" w:hAnsi="KZ Times New Roman"/>
                <w:szCs w:val="28"/>
                <w:lang w:val="ru-MD"/>
              </w:rPr>
              <w:t>аның номері</w:t>
            </w:r>
          </w:p>
        </w:tc>
        <w:tc>
          <w:tcPr>
            <w:tcW w:w="2463" w:type="dxa"/>
            <w:vAlign w:val="center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  <w:lang w:val="ru-MD"/>
              </w:rPr>
            </w:pPr>
            <w:r w:rsidRPr="00B876B4">
              <w:rPr>
                <w:rFonts w:ascii="KZ Times New Roman" w:hAnsi="KZ Times New Roman"/>
                <w:szCs w:val="28"/>
                <w:lang w:val="ru-MD"/>
              </w:rPr>
              <w:t>Ф</w:t>
            </w:r>
            <w:r w:rsidRPr="00B876B4">
              <w:rPr>
                <w:rFonts w:ascii="KZ Times New Roman" w:hAnsi="KZ Times New Roman"/>
                <w:szCs w:val="28"/>
              </w:rPr>
              <w:t>игур</w:t>
            </w:r>
            <w:r w:rsidRPr="00B876B4">
              <w:rPr>
                <w:rFonts w:ascii="KZ Times New Roman" w:hAnsi="KZ Times New Roman"/>
                <w:szCs w:val="28"/>
                <w:lang w:val="ru-MD"/>
              </w:rPr>
              <w:t>аның түрі</w:t>
            </w:r>
          </w:p>
        </w:tc>
        <w:tc>
          <w:tcPr>
            <w:tcW w:w="2464" w:type="dxa"/>
            <w:vAlign w:val="center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  <w:lang w:val="ru-MD"/>
              </w:rPr>
              <w:t>Байланыстырушы бұрыштар</w:t>
            </w:r>
          </w:p>
        </w:tc>
        <w:tc>
          <w:tcPr>
            <w:tcW w:w="2464" w:type="dxa"/>
            <w:vAlign w:val="center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  <w:lang w:val="en-US"/>
              </w:rPr>
            </w:pPr>
            <w:r w:rsidRPr="00B876B4">
              <w:rPr>
                <w:rFonts w:ascii="KZ Times New Roman" w:hAnsi="KZ Times New Roman"/>
                <w:szCs w:val="28"/>
                <w:lang w:val="en-US"/>
              </w:rPr>
              <w:t>R</w:t>
            </w:r>
          </w:p>
        </w:tc>
      </w:tr>
      <w:tr w:rsidR="00556308" w:rsidRPr="00B876B4" w:rsidTr="003C137D">
        <w:tc>
          <w:tcPr>
            <w:tcW w:w="9854" w:type="dxa"/>
            <w:gridSpan w:val="4"/>
          </w:tcPr>
          <w:p w:rsidR="00556308" w:rsidRPr="00B876B4" w:rsidRDefault="00556308" w:rsidP="003C137D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  <w:lang w:val="en-US"/>
              </w:rPr>
              <w:t>b</w:t>
            </w:r>
            <w:r w:rsidRPr="00B876B4">
              <w:rPr>
                <w:rFonts w:ascii="KZ Times New Roman" w:hAnsi="KZ Times New Roman"/>
                <w:sz w:val="28"/>
                <w:szCs w:val="28"/>
                <w:vertAlign w:val="subscript"/>
              </w:rPr>
              <w:t>1</w:t>
            </w:r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бастапқы қабырғасынан</w:t>
            </w:r>
          </w:p>
        </w:tc>
      </w:tr>
      <w:tr w:rsidR="00556308" w:rsidRPr="00B876B4" w:rsidTr="003C137D">
        <w:tc>
          <w:tcPr>
            <w:tcW w:w="2463" w:type="dxa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1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2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3</w:t>
            </w:r>
          </w:p>
        </w:tc>
        <w:tc>
          <w:tcPr>
            <w:tcW w:w="2463" w:type="dxa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  <w:lang w:val="ru-MD"/>
              </w:rPr>
              <w:t>үшбұрыш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-//-//-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-//-//-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</w:p>
        </w:tc>
        <w:tc>
          <w:tcPr>
            <w:tcW w:w="2464" w:type="dxa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68; 74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67; 68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65; 66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</w:p>
        </w:tc>
        <w:tc>
          <w:tcPr>
            <w:tcW w:w="2464" w:type="dxa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1,3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2,2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2,3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</w:p>
        </w:tc>
      </w:tr>
      <w:tr w:rsidR="00556308" w:rsidRPr="00B876B4" w:rsidTr="003C137D">
        <w:tc>
          <w:tcPr>
            <w:tcW w:w="9854" w:type="dxa"/>
            <w:gridSpan w:val="4"/>
          </w:tcPr>
          <w:p w:rsidR="00556308" w:rsidRPr="00B876B4" w:rsidRDefault="00556308" w:rsidP="003C137D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r w:rsidRPr="00B876B4">
              <w:rPr>
                <w:rFonts w:ascii="KZ Times New Roman" w:hAnsi="KZ Times New Roman"/>
                <w:sz w:val="28"/>
                <w:szCs w:val="28"/>
                <w:lang w:val="en-US"/>
              </w:rPr>
              <w:t>b</w:t>
            </w:r>
            <w:r w:rsidRPr="00B876B4">
              <w:rPr>
                <w:rFonts w:ascii="KZ Times New Roman" w:hAnsi="KZ Times New Roman"/>
                <w:sz w:val="28"/>
                <w:szCs w:val="28"/>
                <w:vertAlign w:val="subscript"/>
              </w:rPr>
              <w:t>2</w:t>
            </w:r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бастапқы қабырғасынан</w:t>
            </w:r>
          </w:p>
        </w:tc>
      </w:tr>
      <w:tr w:rsidR="00556308" w:rsidRPr="00B876B4" w:rsidTr="003C137D">
        <w:tc>
          <w:tcPr>
            <w:tcW w:w="2463" w:type="dxa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  <w:lang w:val="en-US"/>
              </w:rPr>
            </w:pPr>
            <w:r w:rsidRPr="00B876B4">
              <w:rPr>
                <w:rFonts w:ascii="KZ Times New Roman" w:hAnsi="KZ Times New Roman"/>
                <w:szCs w:val="28"/>
                <w:lang w:val="en-US"/>
              </w:rPr>
              <w:t>4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  <w:lang w:val="en-US"/>
              </w:rPr>
            </w:pPr>
            <w:r w:rsidRPr="00B876B4">
              <w:rPr>
                <w:rFonts w:ascii="KZ Times New Roman" w:hAnsi="KZ Times New Roman"/>
                <w:szCs w:val="28"/>
                <w:lang w:val="en-US"/>
              </w:rPr>
              <w:t>5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  <w:lang w:val="en-US"/>
              </w:rPr>
            </w:pPr>
            <w:r w:rsidRPr="00B876B4">
              <w:rPr>
                <w:rFonts w:ascii="KZ Times New Roman" w:hAnsi="KZ Times New Roman"/>
                <w:szCs w:val="28"/>
                <w:lang w:val="en-US"/>
              </w:rPr>
              <w:t>6</w:t>
            </w:r>
          </w:p>
        </w:tc>
        <w:tc>
          <w:tcPr>
            <w:tcW w:w="2463" w:type="dxa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  <w:lang w:val="ru-MD"/>
              </w:rPr>
              <w:t>үшбұрыш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-//-//-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-//-//-</w:t>
            </w:r>
          </w:p>
        </w:tc>
        <w:tc>
          <w:tcPr>
            <w:tcW w:w="2464" w:type="dxa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  <w:lang w:val="en-US"/>
              </w:rPr>
              <w:t>48</w:t>
            </w:r>
            <w:r w:rsidRPr="00B876B4">
              <w:rPr>
                <w:rFonts w:ascii="KZ Times New Roman" w:hAnsi="KZ Times New Roman"/>
                <w:szCs w:val="28"/>
              </w:rPr>
              <w:t>; 85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64; 75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38; 90</w:t>
            </w:r>
          </w:p>
        </w:tc>
        <w:tc>
          <w:tcPr>
            <w:tcW w:w="2464" w:type="dxa"/>
          </w:tcPr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3,8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2</w:t>
            </w:r>
          </w:p>
          <w:p w:rsidR="00556308" w:rsidRPr="00B876B4" w:rsidRDefault="00556308" w:rsidP="003C137D">
            <w:pPr>
              <w:pStyle w:val="a3"/>
              <w:jc w:val="center"/>
              <w:rPr>
                <w:rFonts w:ascii="KZ Times New Roman" w:hAnsi="KZ Times New Roman"/>
                <w:szCs w:val="28"/>
              </w:rPr>
            </w:pPr>
            <w:r w:rsidRPr="00B876B4">
              <w:rPr>
                <w:rFonts w:ascii="KZ Times New Roman" w:hAnsi="KZ Times New Roman"/>
                <w:szCs w:val="28"/>
              </w:rPr>
              <w:t>7,2</w:t>
            </w:r>
          </w:p>
        </w:tc>
      </w:tr>
    </w:tbl>
    <w:p w:rsidR="00556308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  <w:r w:rsidRPr="001F0BC6">
        <w:rPr>
          <w:rFonts w:ascii="KZ Times New Roman" w:hAnsi="KZ Times New Roman"/>
          <w:lang w:val="en-US"/>
        </w:rPr>
        <w:t xml:space="preserve">                                           </w:t>
      </w:r>
      <w:r w:rsidRPr="001F0BC6">
        <w:rPr>
          <w:rFonts w:ascii="KZ Times New Roman" w:hAnsi="KZ Times New Roman"/>
          <w:sz w:val="28"/>
          <w:szCs w:val="28"/>
          <w:lang w:val="en-US"/>
        </w:rPr>
        <w:t xml:space="preserve"> </w:t>
      </w:r>
    </w:p>
    <w:p w:rsidR="00556308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556308" w:rsidRPr="00A47C39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  <w:vertAlign w:val="subscript"/>
          <w:lang w:val="ru-MD"/>
        </w:rPr>
      </w:pP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</w:rPr>
        <w:t xml:space="preserve">                                             </w:t>
      </w: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</w:t>
      </w:r>
      <w:r w:rsidRPr="001F0BC6">
        <w:rPr>
          <w:rFonts w:ascii="KZ Times New Roman" w:hAnsi="KZ Times New Roman"/>
          <w:sz w:val="28"/>
          <w:szCs w:val="28"/>
          <w:lang w:val="en-US"/>
        </w:rPr>
        <w:t>b</w:t>
      </w:r>
      <w:r w:rsidRPr="0069149A">
        <w:rPr>
          <w:rFonts w:ascii="KZ Times New Roman" w:hAnsi="KZ Times New Roman"/>
          <w:sz w:val="28"/>
          <w:szCs w:val="28"/>
          <w:vertAlign w:val="subscript"/>
        </w:rPr>
        <w:t>1</w:t>
      </w:r>
      <w:r w:rsidRPr="0069149A">
        <w:rPr>
          <w:rFonts w:ascii="KZ Times New Roman" w:hAnsi="KZ Times New Roman"/>
          <w:sz w:val="28"/>
          <w:szCs w:val="28"/>
        </w:rPr>
        <w:t xml:space="preserve">                           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vertAlign w:val="superscript"/>
        </w:rPr>
      </w:pPr>
      <w:r w:rsidRPr="001F0BC6">
        <w:rPr>
          <w:rFonts w:ascii="KZ Times New Roman" w:hAnsi="KZ Times New Roman"/>
          <w:noProof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2646045</wp:posOffset>
                </wp:positionH>
                <wp:positionV relativeFrom="paragraph">
                  <wp:posOffset>112395</wp:posOffset>
                </wp:positionV>
                <wp:extent cx="1943100" cy="4229100"/>
                <wp:effectExtent l="13335" t="19050" r="5715" b="952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4229100"/>
                          <a:chOff x="3681" y="1984"/>
                          <a:chExt cx="5220" cy="10640"/>
                        </a:xfrm>
                      </wpg:grpSpPr>
                      <wps:wsp>
                        <wps:cNvPr id="3" name="Line 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381" y="-176"/>
                            <a:ext cx="180" cy="4500"/>
                          </a:xfrm>
                          <a:prstGeom prst="line">
                            <a:avLst/>
                          </a:prstGeom>
                          <a:noFill/>
                          <a:ln w="38100" cmpd="dbl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91" y="3003"/>
                            <a:ext cx="25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>
                          <a:cxnSpLocks noChangeShapeType="1"/>
                        </wps:cNvCnPr>
                        <wps:spPr bwMode="auto">
                          <a:xfrm rot="5400000" flipV="1">
                            <a:off x="5031" y="1354"/>
                            <a:ext cx="2340" cy="39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 rot="5400000" flipV="1">
                            <a:off x="2061" y="4324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7"/>
                        <wps:cNvCnPr>
                          <a:cxnSpLocks noChangeShapeType="1"/>
                        </wps:cNvCnPr>
                        <wps:spPr bwMode="auto">
                          <a:xfrm rot="5400000" flipH="1" flipV="1">
                            <a:off x="7191" y="9293"/>
                            <a:ext cx="324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8"/>
                        <wps:cNvCnPr>
                          <a:cxnSpLocks noChangeShapeType="1"/>
                        </wps:cNvCnPr>
                        <wps:spPr bwMode="auto">
                          <a:xfrm rot="-5400000" flipH="1" flipV="1">
                            <a:off x="2601" y="7584"/>
                            <a:ext cx="270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9"/>
                        <wps:cNvCnPr>
                          <a:cxnSpLocks noChangeShapeType="1"/>
                        </wps:cNvCnPr>
                        <wps:spPr bwMode="auto">
                          <a:xfrm rot="-5400000" flipH="1" flipV="1">
                            <a:off x="5211" y="3514"/>
                            <a:ext cx="1980" cy="39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0"/>
                        <wps:cNvCnPr>
                          <a:cxnSpLocks noChangeShapeType="1"/>
                        </wps:cNvCnPr>
                        <wps:spPr bwMode="auto">
                          <a:xfrm rot="16200000" flipV="1">
                            <a:off x="5931" y="4774"/>
                            <a:ext cx="126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1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5301" y="7584"/>
                            <a:ext cx="1800" cy="5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2"/>
                        <wps:cNvCnPr>
                          <a:cxnSpLocks noChangeShapeType="1"/>
                        </wps:cNvCnPr>
                        <wps:spPr bwMode="auto">
                          <a:xfrm rot="5400000" flipH="1">
                            <a:off x="6921" y="5784"/>
                            <a:ext cx="324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3"/>
                        <wps:cNvCnPr>
                          <a:cxnSpLocks noChangeShapeType="1"/>
                        </wps:cNvCnPr>
                        <wps:spPr bwMode="auto">
                          <a:xfrm rot="16200000" flipV="1">
                            <a:off x="2781" y="10104"/>
                            <a:ext cx="342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4"/>
                        <wps:cNvCnPr>
                          <a:cxnSpLocks noChangeShapeType="1"/>
                        </wps:cNvCnPr>
                        <wps:spPr bwMode="auto">
                          <a:xfrm rot="-5400000" flipH="1" flipV="1">
                            <a:off x="5571" y="5873"/>
                            <a:ext cx="1440" cy="52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2EDD1E" id="Группа 2" o:spid="_x0000_s1026" style="position:absolute;margin-left:208.35pt;margin-top:8.85pt;width:153pt;height:333pt;z-index:251659264" coordorigin="3681,1984" coordsize="5220,10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">
                <v:line id="Line 3" o:spid="_x0000_s1027" style="position:absolute;rotation:90;visibility:visible;mso-wrap-style:square" from="6381,-176" to="6561,4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e1asQAAADaAAAADwAAAGRycy9kb3ducmV2LnhtbESPQWsCMRSE7wX/Q3hCbzWrgixbo7QF&#10;Sy89uCr2+Eieu6ublyVJ1+2/bwTB4zAz3zDL9WBb0ZMPjWMF00kGglg703ClYL/bvOQgQkQ22Dom&#10;BX8UYL0aPS2xMO7KW+rLWIkE4VCggjrGrpAy6JoshonriJN3ct5iTNJX0ni8Jrht5SzLFtJiw2mh&#10;xo4+atKX8tcqOOf5tjx+b2b6c+f7n7mevh/OB6Wex8PbK4hIQ3yE7+0vo2AOtyvpBs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B7VqxAAAANoAAAAPAAAAAAAAAAAA&#10;AAAAAKECAABkcnMvZG93bnJldi54bWxQSwUGAAAAAAQABAD5AAAAkgMAAAAA&#10;" strokeweight="3pt">
                  <v:stroke linestyle="thinThin"/>
                </v:line>
                <v:line id="Line 4" o:spid="_x0000_s1028" style="position:absolute;rotation:90;visibility:visible;mso-wrap-style:square" from="7191,3003" to="9711,35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wyX8MAAADaAAAADwAAAGRycy9kb3ducmV2LnhtbESPQWvCQBSE74L/YXlCb7oxlBKiqwRR&#10;2x48NBXE2zP7TILZt2F3q+m/7xYKPQ4z8w2zXA+mE3dyvrWsYD5LQBBXVrdcKzh+7qYZCB+QNXaW&#10;ScE3eVivxqMl5to++IPuZahFhLDPUUETQp9L6auGDPqZ7Ymjd7XOYIjS1VI7fES46WSaJC/SYMtx&#10;ocGeNg1Vt/LLKDCH9/3hbNLX7SlDe9lfi+CoVuppMhQLEIGG8B/+a79pBc/weyXeAL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nsMl/DAAAA2gAAAA8AAAAAAAAAAAAA&#10;AAAAoQIAAGRycy9kb3ducmV2LnhtbFBLBQYAAAAABAAEAPkAAACRAwAAAAA=&#10;"/>
                <v:line id="Line 5" o:spid="_x0000_s1029" style="position:absolute;rotation:-90;flip:y;visibility:visible;mso-wrap-style:square" from="5031,1354" to="7371,5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+cGcIAAADaAAAADwAAAGRycy9kb3ducmV2LnhtbESP0WoCMRRE3wv9h3ALfavZCiu6GsUK&#10;pX0pZdUPuG6uyermZklS3f59UxB8HGbmDLNYDa4TFwqx9azgdVSAIG68btko2O/eX6YgYkLW2Hkm&#10;Bb8UYbV8fFhgpf2Va7pskxEZwrFCBTalvpIyNpYcxpHvibN39MFhyjIYqQNeM9x1clwUE+mw5bxg&#10;saeNpea8/XEKDqZ9M7aehdlHWU5Pky9Zp+O3Us9Pw3oOItGQ7uFb+1MrKOH/Sr4Bcvk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T+cGcIAAADaAAAADwAAAAAAAAAAAAAA&#10;AAChAgAAZHJzL2Rvd25yZXYueG1sUEsFBgAAAAAEAAQA+QAAAJADAAAAAA==&#10;"/>
                <v:line id="Line 6" o:spid="_x0000_s1030" style="position:absolute;rotation:-90;flip:y;visibility:visible;mso-wrap-style:square" from="2061,4324" to="6381,4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0CbsIAAADaAAAADwAAAGRycy9kb3ducmV2LnhtbESP0WoCMRRE3wv9h3ALfavZCi66GsUK&#10;pX0pZdUPuG6uyermZklS3f59UxB8HGbmDLNYDa4TFwqx9azgdVSAIG68btko2O/eX6YgYkLW2Hkm&#10;Bb8UYbV8fFhgpf2Va7pskxEZwrFCBTalvpIyNpYcxpHvibN39MFhyjIYqQNeM9x1clwUpXTYcl6w&#10;2NPGUnPe/jgFB9O+GVvPwuxjMpmeyi9Zp+O3Us9Pw3oOItGQ7uFb+1MrKOH/Sr4Bcvk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e0CbsIAAADaAAAADwAAAAAAAAAAAAAA&#10;AAChAgAAZHJzL2Rvd25yZXYueG1sUEsFBgAAAAAEAAQA+QAAAJADAAAAAA==&#10;"/>
                <v:line id="Line 7" o:spid="_x0000_s1031" style="position:absolute;rotation:90;flip:x y;visibility:visible;mso-wrap-style:square" from="7191,9293" to="10431,9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onpb8AAADaAAAADwAAAGRycy9kb3ducmV2LnhtbESPzQrCMBCE74LvEFbwZlM9qFSjiCgI&#10;ouDPA6zN2habTWlirW9vBMHjMDPfMPNla0rRUO0KywqGUQyCOLW64EzB9bIdTEE4j6yxtEwK3uRg&#10;ueh25pho++ITNWefiQBhl6CC3PsqkdKlORl0ka2Ig3e3tUEfZJ1JXeMrwE0pR3E8lgYLDgs5VrTO&#10;KX2cn0aBHu3SzeF53GRrXa6Oxu/Ht2aiVL/XrmYgPLX+H/61d1rBBL5Xwg2Qiw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Oonpb8AAADaAAAADwAAAAAAAAAAAAAAAACh&#10;AgAAZHJzL2Rvd25yZXYueG1sUEsFBgAAAAAEAAQA+QAAAI0DAAAAAA==&#10;"/>
                <v:line id="Line 8" o:spid="_x0000_s1032" style="position:absolute;rotation:-90;flip:x y;visibility:visible;mso-wrap-style:square" from="2601,7584" to="5301,8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mGBcEAAADaAAAADwAAAGRycy9kb3ducmV2LnhtbERPPW/CMBDdkfgP1iGxoOLQAVCKQYBU&#10;0W5AqqrjNT6StPHZxCaEf48HJMan971YdaYWLTW+sqxgMk5AEOdWV1wo+MreX+YgfEDWWFsmBTfy&#10;sFr2ewtMtb3ygdpjKEQMYZ+igjIEl0rp85IM+rF1xJE72cZgiLAppG7wGsNNLV+TZCoNVhwbSnS0&#10;LSn/P16Mgtn3+Tc7Feuf/ehvJp3d7Nxnu1NqOOjWbyACdeEpfrg/tIK4NV6JN0Au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eYYFwQAAANoAAAAPAAAAAAAAAAAAAAAA&#10;AKECAABkcnMvZG93bnJldi54bWxQSwUGAAAAAAQABAD5AAAAjwMAAAAA&#10;"/>
                <v:line id="Line 9" o:spid="_x0000_s1033" style="position:absolute;rotation:-90;flip:x y;visibility:visible;mso-wrap-style:square" from="5211,3514" to="7191,7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UjnsQAAADaAAAADwAAAGRycy9kb3ducmV2LnhtbESPQWsCMRSE74L/ITzBi9Rse1C7NYot&#10;FPXWqojH181zd3Xzkm7iuv57IxR6HGbmG2Y6b00lGqp9aVnB8zABQZxZXXKuYLf9fJqA8AFZY2WZ&#10;FNzIw3zW7Uwx1fbK39RsQi4ihH2KCooQXCqlzwoy6IfWEUfvaGuDIco6l7rGa4SbSr4kyUgaLDku&#10;FOjoo6DsvLkYBeP978/2mC8OX4PTWDr7vnTrZqlUv9cu3kAEasN/+K+90gpe4XEl3gA5u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NSOexAAAANoAAAAPAAAAAAAAAAAA&#10;AAAAAKECAABkcnMvZG93bnJldi54bWxQSwUGAAAAAAQABAD5AAAAkgMAAAAA&#10;"/>
                <v:line id="Line 10" o:spid="_x0000_s1034" style="position:absolute;rotation:90;flip:y;visibility:visible;mso-wrap-style:square" from="5931,4774" to="7191,9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VckMUAAADbAAAADwAAAGRycy9kb3ducmV2LnhtbESPT0vDQBDF74LfYRmhN7sxBdG02yL+&#10;gYIFsRWktyE7TdJmZ0N2msZv7xwEbzO8N+/9ZrEaQ2sG6lMT2cHdNANDXEbfcOXga/d2+wAmCbLH&#10;NjI5+KEEq+X11QILHy/8ScNWKqMhnAp0UIt0hbWprClgmsaOWLVD7AOKrn1lfY8XDQ+tzbPs3gZs&#10;WBtq7Oi5pvK0PQcH33upcPcus83LIc/t49FuXj8G5yY349McjNAo/+a/67VXfKXXX3QAu/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dVckMUAAADbAAAADwAAAAAAAAAA&#10;AAAAAAChAgAAZHJzL2Rvd25yZXYueG1sUEsFBgAAAAAEAAQA+QAAAJMDAAAAAA==&#10;"/>
                <v:line id="Line 11" o:spid="_x0000_s1035" style="position:absolute;rotation:90;flip:x;visibility:visible;mso-wrap-style:square" from="5301,7584" to="7101,12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n5C8IAAADbAAAADwAAAGRycy9kb3ducmV2LnhtbERPTWvCQBC9F/wPywi91Y0RShtdRWwF&#10;QaFUBfE2ZMckmp0N2WlM/323UOhtHu9zZove1aqjNlSeDYxHCSji3NuKCwPHw/rpBVQQZIu1ZzLw&#10;TQEW88HDDDPr7/xJ3V4KFUM4ZGigFGkyrUNeksMw8g1x5C6+dSgRtoW2Ld5juKt1miTP2mHFsaHE&#10;hlYl5bf9lzNwOkuBh61Mdm+XNNWvV717/+iMeRz2yykooV7+xX/ujY3zx/D7SzxAz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pn5C8IAAADbAAAADwAAAAAAAAAAAAAA&#10;AAChAgAAZHJzL2Rvd25yZXYueG1sUEsFBgAAAAAEAAQA+QAAAJADAAAAAA==&#10;"/>
                <v:line id="Line 12" o:spid="_x0000_s1036" style="position:absolute;rotation:-90;flip:x;visibility:visible;mso-wrap-style:square" from="6921,5784" to="10161,6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l5h8EAAADbAAAADwAAAGRycy9kb3ducmV2LnhtbERPzWoCMRC+F3yHMEJvNVtB0dUoVSjt&#10;Rcpu+wDjZkxWN5MlSXX79qZQ6G0+vt9ZbwfXiSuF2HpW8DwpQBA3XrdsFHx9vj4tQMSErLHzTAp+&#10;KMJ2M3pYY6n9jSu61smIHMKxRAU2pb6UMjaWHMaJ74kzd/LBYcowGKkD3nK46+S0KObSYcu5wWJP&#10;e0vNpf52Co6m3RlbLcPybTZbnOcHWaXTh1KP4+FlBSLRkP7Ff+53nedP4feXfIDc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OXmHwQAAANsAAAAPAAAAAAAAAAAAAAAA&#10;AKECAABkcnMvZG93bnJldi54bWxQSwUGAAAAAAQABAD5AAAAjwMAAAAA&#10;"/>
                <v:line id="Line 13" o:spid="_x0000_s1037" style="position:absolute;rotation:90;flip:y;visibility:visible;mso-wrap-style:square" from="2781,10104" to="6201,11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fC58IAAADbAAAADwAAAGRycy9kb3ducmV2LnhtbERPTWvCQBC9F/wPywje6sYIpY2uItpC&#10;oUKpCuJtyI5JNDsbsmNM/323UOhtHu9z5sve1aqjNlSeDUzGCSji3NuKCwOH/dvjM6ggyBZrz2Tg&#10;mwIsF4OHOWbW3/mLup0UKoZwyNBAKdJkWoe8JIdh7BviyJ1961AibAttW7zHcFfrNEmetMOKY0OJ&#10;Da1Lyq+7mzNwPEmB+w+ZbjfnNNUvF719/eyMGQ371QyUUC//4j/3u43zp/D7SzxAL3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QfC58IAAADbAAAADwAAAAAAAAAAAAAA&#10;AAChAgAAZHJzL2Rvd25yZXYueG1sUEsFBgAAAAAEAAQA+QAAAJADAAAAAA==&#10;"/>
                <v:line id="Line 14" o:spid="_x0000_s1038" style="position:absolute;rotation:-90;flip:x y;visibility:visible;mso-wrap-style:square" from="5571,5873" to="7011,11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V3FsMAAADbAAAADwAAAGRycy9kb3ducmV2LnhtbERPTWvCQBC9C/0PyxR6Ed1YRCW6ihaK&#10;9qamiMcxOyZps7Pb7Dam/75bEHqbx/ucxaoztWip8ZVlBaNhAoI4t7riQsF79jqYgfABWWNtmRT8&#10;kIfV8qG3wFTbGx+oPYZCxBD2KSooQ3CplD4vyaAfWkccuattDIYIm0LqBm8x3NTyOUkm0mDFsaFE&#10;Ry8l5Z/Hb6Ngevq6ZNdifd73P6bS2c3WvbVbpZ4eu/UcRKAu/Ivv7p2O88fw90s8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VdxbDAAAA2wAAAA8AAAAAAAAAAAAA&#10;AAAAoQIAAGRycy9kb3ducmV2LnhtbFBLBQYAAAAABAAEAPkAAACRAwAAAAA=&#10;"/>
              </v:group>
            </w:pict>
          </mc:Fallback>
        </mc:AlternateContent>
      </w:r>
      <w:r w:rsidRPr="0069149A">
        <w:rPr>
          <w:rFonts w:ascii="KZ Times New Roman" w:hAnsi="KZ Times New Roman"/>
        </w:rPr>
        <w:t xml:space="preserve">                                      </w:t>
      </w:r>
      <w:r>
        <w:rPr>
          <w:rFonts w:ascii="KZ Times New Roman" w:hAnsi="KZ Times New Roman"/>
        </w:rPr>
        <w:t xml:space="preserve">                             </w:t>
      </w:r>
      <w:r w:rsidRPr="0069149A">
        <w:rPr>
          <w:rFonts w:ascii="KZ Times New Roman" w:hAnsi="KZ Times New Roman"/>
        </w:rPr>
        <w:t xml:space="preserve">     </w:t>
      </w:r>
      <w:r w:rsidRPr="001F0BC6">
        <w:rPr>
          <w:rFonts w:ascii="KZ Times New Roman" w:hAnsi="KZ Times New Roman"/>
          <w:sz w:val="28"/>
          <w:szCs w:val="28"/>
          <w:lang w:val="en-US"/>
        </w:rPr>
        <w:t>I</w:t>
      </w:r>
      <w:r w:rsidRPr="0069149A">
        <w:rPr>
          <w:rFonts w:ascii="KZ Times New Roman" w:hAnsi="KZ Times New Roman"/>
        </w:rPr>
        <w:t xml:space="preserve">                                                </w:t>
      </w:r>
      <w:r w:rsidRPr="0069149A"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 xml:space="preserve">   </w:t>
      </w:r>
      <w:r w:rsidRPr="001F0BC6">
        <w:rPr>
          <w:rFonts w:ascii="KZ Times New Roman" w:hAnsi="KZ Times New Roman"/>
          <w:sz w:val="28"/>
          <w:szCs w:val="28"/>
        </w:rPr>
        <w:t xml:space="preserve">  </w:t>
      </w:r>
      <w:r w:rsidRPr="001F0BC6">
        <w:rPr>
          <w:rFonts w:ascii="KZ Times New Roman" w:hAnsi="KZ Times New Roman"/>
          <w:sz w:val="28"/>
          <w:szCs w:val="28"/>
          <w:lang w:val="en-US"/>
        </w:rPr>
        <w:t>II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</w:rPr>
        <w:lastRenderedPageBreak/>
        <w:t xml:space="preserve">  </w:t>
      </w: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                               </w:t>
      </w:r>
      <w:r w:rsidRPr="0069149A">
        <w:rPr>
          <w:rFonts w:ascii="KZ Times New Roman" w:hAnsi="KZ Times New Roman"/>
          <w:sz w:val="24"/>
          <w:szCs w:val="24"/>
        </w:rPr>
        <w:t>68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</w:p>
    <w:p w:rsidR="00556308" w:rsidRPr="0069149A" w:rsidRDefault="00556308" w:rsidP="00556308">
      <w:pPr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             </w:t>
      </w:r>
      <w:r w:rsidRPr="0069149A">
        <w:rPr>
          <w:rFonts w:ascii="KZ Times New Roman" w:hAnsi="KZ Times New Roman"/>
          <w:sz w:val="24"/>
          <w:szCs w:val="24"/>
        </w:rPr>
        <w:t>67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</w:p>
    <w:p w:rsidR="00556308" w:rsidRPr="0069149A" w:rsidRDefault="00556308" w:rsidP="00556308">
      <w:pPr>
        <w:ind w:firstLine="720"/>
        <w:jc w:val="center"/>
        <w:rPr>
          <w:rFonts w:ascii="KZ Times New Roman" w:hAnsi="KZ Times New Roman"/>
          <w:sz w:val="28"/>
          <w:szCs w:val="28"/>
        </w:rPr>
      </w:pP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                              </w:t>
      </w:r>
      <w:r w:rsidRPr="0069149A">
        <w:rPr>
          <w:rFonts w:ascii="KZ Times New Roman" w:hAnsi="KZ Times New Roman"/>
          <w:sz w:val="24"/>
          <w:szCs w:val="24"/>
        </w:rPr>
        <w:t>74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</w:p>
    <w:p w:rsidR="00556308" w:rsidRPr="0069149A" w:rsidRDefault="00556308" w:rsidP="00556308">
      <w:pPr>
        <w:ind w:firstLine="720"/>
        <w:jc w:val="center"/>
        <w:rPr>
          <w:rFonts w:ascii="KZ Times New Roman" w:hAnsi="KZ Times New Roman"/>
          <w:sz w:val="28"/>
          <w:szCs w:val="28"/>
        </w:rPr>
      </w:pPr>
      <w:r w:rsidRPr="001F0BC6">
        <w:rPr>
          <w:rFonts w:ascii="KZ Times New Roman" w:hAnsi="KZ Times New Roman"/>
          <w:sz w:val="28"/>
          <w:szCs w:val="28"/>
        </w:rPr>
        <w:t xml:space="preserve">                                                        </w:t>
      </w:r>
      <w:r w:rsidRPr="001F0BC6">
        <w:rPr>
          <w:rFonts w:ascii="KZ Times New Roman" w:hAnsi="KZ Times New Roman"/>
          <w:sz w:val="28"/>
          <w:szCs w:val="28"/>
          <w:lang w:val="en-US"/>
        </w:rPr>
        <w:t>III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  <w:vertAlign w:val="superscript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                              </w:t>
      </w:r>
      <w:r w:rsidRPr="0069149A">
        <w:rPr>
          <w:rFonts w:ascii="KZ Times New Roman" w:hAnsi="KZ Times New Roman"/>
          <w:sz w:val="24"/>
          <w:szCs w:val="24"/>
        </w:rPr>
        <w:t>65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</w:p>
    <w:p w:rsidR="00556308" w:rsidRPr="0069149A" w:rsidRDefault="00556308" w:rsidP="00556308">
      <w:pPr>
        <w:ind w:firstLine="720"/>
        <w:jc w:val="center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         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  <w:vertAlign w:val="superscript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  </w:t>
      </w:r>
      <w:r w:rsidRPr="0069149A">
        <w:rPr>
          <w:rFonts w:ascii="KZ Times New Roman" w:hAnsi="KZ Times New Roman"/>
          <w:sz w:val="24"/>
          <w:szCs w:val="24"/>
        </w:rPr>
        <w:t>68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  <w:r w:rsidRPr="0069149A">
        <w:rPr>
          <w:rFonts w:ascii="KZ Times New Roman" w:hAnsi="KZ Times New Roman"/>
          <w:sz w:val="28"/>
          <w:szCs w:val="28"/>
        </w:rPr>
        <w:t xml:space="preserve">                               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</w:t>
      </w:r>
      <w:r w:rsidRPr="001F0BC6">
        <w:rPr>
          <w:rFonts w:ascii="KZ Times New Roman" w:hAnsi="KZ Times New Roman"/>
          <w:sz w:val="28"/>
          <w:szCs w:val="28"/>
          <w:lang w:val="en-US"/>
        </w:rPr>
        <w:t>IV</w:t>
      </w:r>
    </w:p>
    <w:p w:rsidR="00556308" w:rsidRPr="0069149A" w:rsidRDefault="00556308" w:rsidP="00556308">
      <w:pPr>
        <w:ind w:firstLine="720"/>
        <w:jc w:val="center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</w:t>
      </w:r>
      <w:r w:rsidRPr="0069149A">
        <w:rPr>
          <w:rFonts w:ascii="KZ Times New Roman" w:hAnsi="KZ Times New Roman"/>
          <w:sz w:val="24"/>
          <w:szCs w:val="24"/>
        </w:rPr>
        <w:t>85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  <w:r w:rsidRPr="0069149A">
        <w:rPr>
          <w:rFonts w:ascii="KZ Times New Roman" w:hAnsi="KZ Times New Roman"/>
          <w:sz w:val="28"/>
          <w:szCs w:val="28"/>
        </w:rPr>
        <w:t xml:space="preserve">                         </w:t>
      </w:r>
      <w:r w:rsidRPr="0069149A">
        <w:rPr>
          <w:rFonts w:ascii="KZ Times New Roman" w:hAnsi="KZ Times New Roman"/>
          <w:sz w:val="24"/>
          <w:szCs w:val="24"/>
        </w:rPr>
        <w:t>66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</w:p>
    <w:p w:rsidR="00556308" w:rsidRPr="0069149A" w:rsidRDefault="00556308" w:rsidP="00556308">
      <w:pPr>
        <w:ind w:firstLine="720"/>
        <w:jc w:val="center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            </w:t>
      </w:r>
      <w:r w:rsidRPr="001F0BC6">
        <w:rPr>
          <w:rFonts w:ascii="KZ Times New Roman" w:hAnsi="KZ Times New Roman"/>
          <w:sz w:val="28"/>
          <w:szCs w:val="28"/>
          <w:lang w:val="en-US"/>
        </w:rPr>
        <w:t>V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  <w:vertAlign w:val="superscript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</w:t>
      </w:r>
    </w:p>
    <w:p w:rsidR="00556308" w:rsidRPr="0069149A" w:rsidRDefault="00556308" w:rsidP="00556308">
      <w:pPr>
        <w:ind w:firstLine="720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48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  <w:r w:rsidRPr="0069149A">
        <w:rPr>
          <w:rFonts w:ascii="KZ Times New Roman" w:hAnsi="KZ Times New Roman"/>
          <w:sz w:val="28"/>
          <w:szCs w:val="28"/>
        </w:rPr>
        <w:t xml:space="preserve">                          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 xml:space="preserve"> </w:t>
      </w:r>
      <w:r w:rsidRPr="0069149A">
        <w:rPr>
          <w:rFonts w:ascii="KZ Times New Roman" w:hAnsi="KZ Times New Roman"/>
          <w:sz w:val="24"/>
          <w:szCs w:val="24"/>
        </w:rPr>
        <w:t>75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  <w:vertAlign w:val="superscript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</w:t>
      </w:r>
      <w:r w:rsidRPr="001F0BC6">
        <w:rPr>
          <w:rFonts w:ascii="KZ Times New Roman" w:hAnsi="KZ Times New Roman"/>
          <w:sz w:val="28"/>
          <w:szCs w:val="28"/>
          <w:lang w:val="en-US"/>
        </w:rPr>
        <w:t>VI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</w:t>
      </w:r>
      <w:r w:rsidRPr="0069149A">
        <w:rPr>
          <w:rFonts w:ascii="KZ Times New Roman" w:hAnsi="KZ Times New Roman"/>
          <w:sz w:val="24"/>
          <w:szCs w:val="24"/>
        </w:rPr>
        <w:t>38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  <w:vertAlign w:val="superscript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                                 </w:t>
      </w:r>
      <w:r w:rsidRPr="0069149A">
        <w:rPr>
          <w:rFonts w:ascii="KZ Times New Roman" w:hAnsi="KZ Times New Roman"/>
          <w:sz w:val="24"/>
          <w:szCs w:val="24"/>
        </w:rPr>
        <w:t>64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                                   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 xml:space="preserve">           </w:t>
      </w:r>
      <w:r w:rsidRPr="001F0BC6">
        <w:rPr>
          <w:rFonts w:ascii="KZ Times New Roman" w:hAnsi="KZ Times New Roman"/>
          <w:sz w:val="28"/>
          <w:szCs w:val="28"/>
          <w:lang w:val="en-US"/>
        </w:rPr>
        <w:t>VII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1F0BC6">
        <w:rPr>
          <w:rFonts w:ascii="KZ Times New Roman" w:hAnsi="KZ 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3560445</wp:posOffset>
                </wp:positionH>
                <wp:positionV relativeFrom="paragraph">
                  <wp:posOffset>-189230</wp:posOffset>
                </wp:positionV>
                <wp:extent cx="685800" cy="1143000"/>
                <wp:effectExtent l="22860" t="25400" r="24765" b="2222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685800" cy="114300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A26F9E" id="Прямая соединительная линия 1" o:spid="_x0000_s1026" style="position:absolute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0.35pt,-14.9pt" to="334.35pt,7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" strokeweight="3pt">
                <v:stroke linestyle="thinThin"/>
              </v:line>
            </w:pict>
          </mc:Fallback>
        </mc:AlternateContent>
      </w: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                                         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 xml:space="preserve">    </w:t>
      </w:r>
    </w:p>
    <w:p w:rsidR="00556308" w:rsidRPr="0069149A" w:rsidRDefault="00556308" w:rsidP="00556308">
      <w:pPr>
        <w:ind w:firstLine="720"/>
        <w:jc w:val="center"/>
        <w:rPr>
          <w:rFonts w:ascii="KZ Times New Roman" w:hAnsi="KZ Times New Roman"/>
          <w:sz w:val="28"/>
          <w:szCs w:val="28"/>
        </w:rPr>
      </w:pPr>
      <w:r w:rsidRPr="001F0BC6">
        <w:rPr>
          <w:rFonts w:ascii="KZ Times New Roman" w:hAnsi="KZ Times New Roman"/>
          <w:sz w:val="28"/>
          <w:szCs w:val="28"/>
        </w:rPr>
        <w:t xml:space="preserve">                                                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 xml:space="preserve">                                     </w:t>
      </w:r>
      <w:r w:rsidRPr="0069149A">
        <w:rPr>
          <w:rFonts w:ascii="KZ Times New Roman" w:hAnsi="KZ Times New Roman"/>
          <w:sz w:val="28"/>
          <w:szCs w:val="28"/>
        </w:rPr>
        <w:t xml:space="preserve">          </w:t>
      </w:r>
      <w:r w:rsidRPr="001F0BC6">
        <w:rPr>
          <w:rFonts w:ascii="KZ Times New Roman" w:hAnsi="KZ Times New Roman"/>
          <w:sz w:val="28"/>
          <w:szCs w:val="28"/>
        </w:rPr>
        <w:t xml:space="preserve"> </w:t>
      </w:r>
      <w:r w:rsidRPr="0069149A">
        <w:rPr>
          <w:rFonts w:ascii="KZ Times New Roman" w:hAnsi="KZ Times New Roman"/>
          <w:sz w:val="24"/>
          <w:szCs w:val="24"/>
        </w:rPr>
        <w:t>90</w:t>
      </w:r>
      <w:r w:rsidRPr="0069149A">
        <w:rPr>
          <w:rFonts w:ascii="KZ Times New Roman" w:hAnsi="KZ Times New Roman"/>
          <w:sz w:val="28"/>
          <w:szCs w:val="28"/>
          <w:vertAlign w:val="superscript"/>
        </w:rPr>
        <w:t>0</w:t>
      </w:r>
      <w:r w:rsidRPr="0069149A">
        <w:rPr>
          <w:rFonts w:ascii="KZ Times New Roman" w:hAnsi="KZ Times New Roman"/>
          <w:sz w:val="28"/>
          <w:szCs w:val="28"/>
        </w:rPr>
        <w:t xml:space="preserve"> </w:t>
      </w:r>
      <w:r w:rsidRPr="001F0BC6">
        <w:rPr>
          <w:rFonts w:ascii="KZ Times New Roman" w:hAnsi="KZ Times New Roman"/>
          <w:sz w:val="28"/>
          <w:szCs w:val="28"/>
        </w:rPr>
        <w:t xml:space="preserve">            </w:t>
      </w:r>
      <w:r w:rsidRPr="001F0BC6">
        <w:rPr>
          <w:rFonts w:ascii="KZ Times New Roman" w:hAnsi="KZ Times New Roman"/>
          <w:sz w:val="28"/>
          <w:szCs w:val="28"/>
          <w:lang w:val="en-US"/>
        </w:rPr>
        <w:t>b</w:t>
      </w:r>
      <w:r w:rsidRPr="0069149A">
        <w:rPr>
          <w:rFonts w:ascii="KZ Times New Roman" w:hAnsi="KZ Times New Roman"/>
          <w:sz w:val="28"/>
          <w:szCs w:val="28"/>
          <w:vertAlign w:val="subscript"/>
        </w:rPr>
        <w:t>2</w:t>
      </w:r>
    </w:p>
    <w:p w:rsidR="00556308" w:rsidRPr="0069149A" w:rsidRDefault="00556308" w:rsidP="00556308">
      <w:pPr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                                     </w:t>
      </w:r>
      <w:r w:rsidRPr="001F0BC6">
        <w:rPr>
          <w:rFonts w:ascii="KZ Times New Roman" w:hAnsi="KZ Times New Roman"/>
          <w:sz w:val="28"/>
          <w:szCs w:val="28"/>
        </w:rPr>
        <w:t xml:space="preserve">     </w:t>
      </w:r>
      <w:r w:rsidRPr="0069149A">
        <w:rPr>
          <w:rFonts w:ascii="KZ Times New Roman" w:hAnsi="KZ Times New Roman"/>
          <w:sz w:val="28"/>
          <w:szCs w:val="28"/>
        </w:rPr>
        <w:t xml:space="preserve">  </w:t>
      </w:r>
      <w:r w:rsidRPr="001F0BC6">
        <w:rPr>
          <w:rFonts w:ascii="KZ Times New Roman" w:hAnsi="KZ Times New Roman"/>
          <w:sz w:val="28"/>
          <w:szCs w:val="28"/>
          <w:lang w:val="en-US"/>
        </w:rPr>
        <w:t>VIII</w:t>
      </w:r>
      <w:r w:rsidRPr="0069149A">
        <w:rPr>
          <w:rFonts w:ascii="KZ Times New Roman" w:hAnsi="KZ Times New Roman"/>
          <w:sz w:val="28"/>
          <w:szCs w:val="28"/>
        </w:rPr>
        <w:t xml:space="preserve">     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69149A">
        <w:rPr>
          <w:rFonts w:ascii="KZ Times New Roman" w:hAnsi="KZ Times New Roman"/>
          <w:sz w:val="28"/>
          <w:szCs w:val="28"/>
        </w:rPr>
        <w:t xml:space="preserve">                    </w:t>
      </w:r>
    </w:p>
    <w:p w:rsidR="00556308" w:rsidRPr="0069149A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  <w:vertAlign w:val="superscript"/>
        </w:rPr>
      </w:pPr>
      <w:r w:rsidRPr="0069149A">
        <w:rPr>
          <w:rFonts w:ascii="KZ Times New Roman" w:hAnsi="KZ Times New Roman"/>
          <w:sz w:val="28"/>
          <w:szCs w:val="28"/>
        </w:rPr>
        <w:t xml:space="preserve">  </w:t>
      </w:r>
      <w:r>
        <w:rPr>
          <w:rFonts w:ascii="KZ Times New Roman" w:hAnsi="KZ Times New Roman"/>
          <w:sz w:val="28"/>
          <w:szCs w:val="28"/>
          <w:lang w:val="ru-MD"/>
        </w:rPr>
        <w:t>Қабырғалардың ұзындықтары км-мен берілген.</w:t>
      </w:r>
      <w:r w:rsidRPr="0069149A">
        <w:rPr>
          <w:rFonts w:ascii="KZ Times New Roman" w:hAnsi="KZ Times New Roman"/>
          <w:sz w:val="28"/>
          <w:szCs w:val="28"/>
        </w:rPr>
        <w:t xml:space="preserve">                             </w:t>
      </w:r>
    </w:p>
    <w:p w:rsidR="00556308" w:rsidRPr="0069149A" w:rsidRDefault="00556308" w:rsidP="00556308">
      <w:pPr>
        <w:ind w:firstLine="720"/>
        <w:jc w:val="center"/>
        <w:rPr>
          <w:rFonts w:ascii="KZ Times New Roman" w:hAnsi="KZ Times New Roman"/>
          <w:sz w:val="28"/>
          <w:szCs w:val="28"/>
        </w:rPr>
      </w:pPr>
    </w:p>
    <w:p w:rsidR="00556308" w:rsidRPr="001F0BC6" w:rsidRDefault="00556308" w:rsidP="00556308">
      <w:pPr>
        <w:ind w:firstLine="720"/>
        <w:jc w:val="center"/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ru-MD"/>
        </w:rPr>
        <w:t>Сурет</w:t>
      </w:r>
      <w:r w:rsidRPr="001F0BC6">
        <w:rPr>
          <w:rFonts w:ascii="KZ Times New Roman" w:hAnsi="KZ Times New Roman"/>
          <w:sz w:val="28"/>
          <w:szCs w:val="28"/>
        </w:rPr>
        <w:t xml:space="preserve"> 3</w:t>
      </w:r>
    </w:p>
    <w:p w:rsidR="00556308" w:rsidRPr="001F0BC6" w:rsidRDefault="00556308" w:rsidP="00556308">
      <w:pPr>
        <w:ind w:firstLine="720"/>
        <w:jc w:val="center"/>
        <w:rPr>
          <w:rFonts w:ascii="KZ Times New Roman" w:hAnsi="KZ Times New Roman"/>
          <w:sz w:val="28"/>
          <w:szCs w:val="28"/>
        </w:rPr>
      </w:pP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1F0BC6">
        <w:rPr>
          <w:rFonts w:ascii="KZ Times New Roman" w:hAnsi="KZ Times New Roman"/>
          <w:sz w:val="28"/>
          <w:szCs w:val="28"/>
          <w:lang w:val="en-US"/>
        </w:rPr>
        <w:t>m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б</w:t>
      </w:r>
      <w:r w:rsidRPr="001F0BC6">
        <w:rPr>
          <w:rFonts w:ascii="KZ Times New Roman" w:hAnsi="KZ Times New Roman"/>
          <w:sz w:val="28"/>
          <w:szCs w:val="28"/>
        </w:rPr>
        <w:t xml:space="preserve">=2'' </w:t>
      </w:r>
      <w:r>
        <w:rPr>
          <w:rFonts w:ascii="KZ Times New Roman" w:hAnsi="KZ Times New Roman"/>
          <w:sz w:val="28"/>
          <w:szCs w:val="28"/>
          <w:lang w:val="ru-MD"/>
        </w:rPr>
        <w:t xml:space="preserve">және </w:t>
      </w:r>
      <w:r w:rsidRPr="001F0BC6">
        <w:rPr>
          <w:rFonts w:ascii="KZ Times New Roman" w:hAnsi="KZ Times New Roman"/>
          <w:sz w:val="28"/>
          <w:szCs w:val="28"/>
          <w:lang w:val="en-US"/>
        </w:rPr>
        <w:t>b</w:t>
      </w:r>
      <w:r w:rsidRPr="001F0BC6">
        <w:rPr>
          <w:rFonts w:ascii="KZ Times New Roman" w:hAnsi="KZ Times New Roman"/>
          <w:sz w:val="28"/>
          <w:szCs w:val="28"/>
          <w:vertAlign w:val="subscript"/>
        </w:rPr>
        <w:t>1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 xml:space="preserve">  </w:t>
      </w:r>
      <w:r>
        <w:rPr>
          <w:rFonts w:ascii="KZ Times New Roman" w:hAnsi="KZ Times New Roman"/>
          <w:sz w:val="28"/>
          <w:szCs w:val="28"/>
          <w:lang w:val="ru-MD"/>
        </w:rPr>
        <w:t xml:space="preserve">базистік қабырғаның қателігін есепке алмай 9 формула бойынша </w:t>
      </w:r>
      <w:r w:rsidRPr="001F0BC6">
        <w:rPr>
          <w:rFonts w:ascii="KZ Times New Roman" w:hAnsi="KZ Times New Roman"/>
          <w:sz w:val="28"/>
          <w:szCs w:val="28"/>
          <w:lang w:val="en-US"/>
        </w:rPr>
        <w:t>IV</w:t>
      </w:r>
      <w:r w:rsidRPr="001F0BC6">
        <w:rPr>
          <w:rFonts w:ascii="KZ Times New Roman" w:hAnsi="KZ Times New Roman"/>
          <w:sz w:val="28"/>
          <w:szCs w:val="28"/>
        </w:rPr>
        <w:t xml:space="preserve">– </w:t>
      </w:r>
      <w:r w:rsidRPr="001F0BC6">
        <w:rPr>
          <w:rFonts w:ascii="KZ Times New Roman" w:hAnsi="KZ Times New Roman"/>
          <w:sz w:val="28"/>
          <w:szCs w:val="28"/>
          <w:lang w:val="en-US"/>
        </w:rPr>
        <w:t>V</w:t>
      </w:r>
      <w:r w:rsidRPr="001F0BC6"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 xml:space="preserve">қабырғаның ұзындығын анықтау геометриялық байланысының жиынтық орташа квадраттық қателігі </w:t>
      </w:r>
    </w:p>
    <w:p w:rsidR="00556308" w:rsidRPr="00127B28" w:rsidRDefault="00556308" w:rsidP="00556308">
      <w:pPr>
        <w:jc w:val="center"/>
        <w:rPr>
          <w:rFonts w:ascii="KZ Times New Roman" w:hAnsi="KZ Times New Roman"/>
          <w:sz w:val="28"/>
          <w:lang w:val="ru-MD"/>
        </w:rPr>
      </w:pPr>
      <w:r w:rsidRPr="001F0BC6">
        <w:rPr>
          <w:rFonts w:ascii="KZ Times New Roman" w:hAnsi="KZ Times New Roman"/>
          <w:position w:val="-24"/>
          <w:sz w:val="28"/>
          <w:lang w:val="en-US"/>
        </w:rPr>
        <w:object w:dxaOrig="2400" w:dyaOrig="620">
          <v:shape id="_x0000_i1032" type="#_x0000_t75" style="width:120pt;height:31.5pt" o:ole="" fillcolor="window">
            <v:imagedata r:id="rId18" o:title=""/>
          </v:shape>
          <o:OLEObject Type="Embed" ProgID="Equation.3" ShapeID="_x0000_i1032" DrawAspect="Content" ObjectID="_1646812450" r:id="rId19"/>
        </w:object>
      </w:r>
      <w:r w:rsidRPr="001F0BC6">
        <w:rPr>
          <w:rFonts w:ascii="KZ Times New Roman" w:hAnsi="KZ Times New Roman"/>
          <w:sz w:val="28"/>
        </w:rPr>
        <w:t xml:space="preserve">   </w:t>
      </w:r>
      <w:r>
        <w:rPr>
          <w:rFonts w:ascii="KZ Times New Roman" w:hAnsi="KZ Times New Roman"/>
          <w:sz w:val="28"/>
          <w:lang w:val="ru-MD"/>
        </w:rPr>
        <w:t>немесе</w:t>
      </w:r>
      <w:r w:rsidRPr="001F0BC6">
        <w:rPr>
          <w:rFonts w:ascii="KZ Times New Roman" w:hAnsi="KZ Times New Roman"/>
          <w:sz w:val="28"/>
        </w:rPr>
        <w:t xml:space="preserve">    </w:t>
      </w:r>
      <w:r w:rsidRPr="001F0BC6">
        <w:rPr>
          <w:rFonts w:ascii="KZ Times New Roman" w:hAnsi="KZ Times New Roman"/>
          <w:position w:val="-14"/>
          <w:sz w:val="28"/>
          <w:lang w:val="en-US"/>
        </w:rPr>
        <w:object w:dxaOrig="2079" w:dyaOrig="420">
          <v:shape id="_x0000_i1033" type="#_x0000_t75" style="width:103.5pt;height:21.75pt" o:ole="" fillcolor="window">
            <v:imagedata r:id="rId20" o:title=""/>
          </v:shape>
          <o:OLEObject Type="Embed" ProgID="Equation.3" ShapeID="_x0000_i1033" DrawAspect="Content" ObjectID="_1646812451" r:id="rId21"/>
        </w:object>
      </w:r>
      <w:r>
        <w:rPr>
          <w:rFonts w:ascii="KZ Times New Roman" w:hAnsi="KZ Times New Roman"/>
          <w:sz w:val="28"/>
          <w:lang w:val="ru-MD"/>
        </w:rPr>
        <w:t xml:space="preserve"> тең болады.</w:t>
      </w: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</w:rPr>
      </w:pP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1F0BC6">
        <w:rPr>
          <w:rFonts w:ascii="KZ Times New Roman" w:hAnsi="KZ Times New Roman"/>
          <w:sz w:val="28"/>
          <w:szCs w:val="28"/>
          <w:lang w:val="en-US"/>
        </w:rPr>
        <w:t>b</w:t>
      </w:r>
      <w:r w:rsidRPr="001F0BC6">
        <w:rPr>
          <w:rFonts w:ascii="KZ Times New Roman" w:hAnsi="KZ Times New Roman"/>
          <w:sz w:val="28"/>
          <w:szCs w:val="28"/>
          <w:vertAlign w:val="subscript"/>
        </w:rPr>
        <w:t>2</w:t>
      </w:r>
      <w:r w:rsidRPr="001F0BC6"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қабырғасына қатысты алғанда:</w:t>
      </w:r>
    </w:p>
    <w:p w:rsidR="00556308" w:rsidRPr="001F0BC6" w:rsidRDefault="00556308" w:rsidP="00556308">
      <w:pPr>
        <w:ind w:firstLine="720"/>
        <w:jc w:val="center"/>
        <w:rPr>
          <w:rFonts w:ascii="KZ Times New Roman" w:hAnsi="KZ Times New Roman"/>
          <w:sz w:val="28"/>
        </w:rPr>
      </w:pPr>
    </w:p>
    <w:p w:rsidR="00556308" w:rsidRPr="001F0BC6" w:rsidRDefault="00556308" w:rsidP="00556308">
      <w:pPr>
        <w:jc w:val="center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position w:val="-24"/>
          <w:sz w:val="28"/>
          <w:lang w:val="en-US"/>
        </w:rPr>
        <w:object w:dxaOrig="2760" w:dyaOrig="620">
          <v:shape id="_x0000_i1034" type="#_x0000_t75" style="width:137.25pt;height:31.5pt" o:ole="" fillcolor="window">
            <v:imagedata r:id="rId22" o:title=""/>
          </v:shape>
          <o:OLEObject Type="Embed" ProgID="Equation.3" ShapeID="_x0000_i1034" DrawAspect="Content" ObjectID="_1646812452" r:id="rId23"/>
        </w:object>
      </w:r>
      <w:r>
        <w:rPr>
          <w:rFonts w:ascii="KZ Times New Roman" w:hAnsi="KZ Times New Roman"/>
          <w:sz w:val="28"/>
        </w:rPr>
        <w:t xml:space="preserve">   </w:t>
      </w:r>
      <w:r>
        <w:rPr>
          <w:rFonts w:ascii="KZ Times New Roman" w:hAnsi="KZ Times New Roman"/>
          <w:sz w:val="28"/>
          <w:lang w:val="ru-MD"/>
        </w:rPr>
        <w:t>немесе</w:t>
      </w:r>
      <w:r w:rsidRPr="001F0BC6">
        <w:rPr>
          <w:rFonts w:ascii="KZ Times New Roman" w:hAnsi="KZ Times New Roman"/>
          <w:sz w:val="28"/>
        </w:rPr>
        <w:t xml:space="preserve">    </w:t>
      </w:r>
      <w:r w:rsidRPr="001F0BC6">
        <w:rPr>
          <w:rFonts w:ascii="KZ Times New Roman" w:hAnsi="KZ Times New Roman"/>
          <w:position w:val="-14"/>
          <w:sz w:val="28"/>
          <w:lang w:val="en-US"/>
        </w:rPr>
        <w:object w:dxaOrig="2280" w:dyaOrig="420">
          <v:shape id="_x0000_i1035" type="#_x0000_t75" style="width:114pt;height:21pt" o:ole="" fillcolor="window">
            <v:imagedata r:id="rId24" o:title=""/>
          </v:shape>
          <o:OLEObject Type="Embed" ProgID="Equation.3" ShapeID="_x0000_i1035" DrawAspect="Content" ObjectID="_1646812453" r:id="rId25"/>
        </w:object>
      </w:r>
    </w:p>
    <w:p w:rsidR="00556308" w:rsidRPr="001F0BC6" w:rsidRDefault="00556308" w:rsidP="00556308">
      <w:pPr>
        <w:ind w:firstLine="720"/>
        <w:jc w:val="center"/>
        <w:rPr>
          <w:rFonts w:ascii="KZ Times New Roman" w:hAnsi="KZ Times New Roman"/>
          <w:sz w:val="28"/>
        </w:rPr>
      </w:pP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  <w:szCs w:val="28"/>
        </w:rPr>
      </w:pPr>
      <w:r w:rsidRPr="001F0BC6">
        <w:rPr>
          <w:rFonts w:ascii="KZ Times New Roman" w:hAnsi="KZ Times New Roman"/>
          <w:sz w:val="28"/>
          <w:szCs w:val="28"/>
          <w:lang w:val="en-US"/>
        </w:rPr>
        <w:t>IV</w:t>
      </w:r>
      <w:r w:rsidRPr="001F0BC6">
        <w:rPr>
          <w:rFonts w:ascii="KZ Times New Roman" w:hAnsi="KZ Times New Roman"/>
          <w:sz w:val="28"/>
          <w:szCs w:val="28"/>
        </w:rPr>
        <w:t xml:space="preserve"> – </w:t>
      </w:r>
      <w:r w:rsidRPr="001F0BC6">
        <w:rPr>
          <w:rFonts w:ascii="KZ Times New Roman" w:hAnsi="KZ Times New Roman"/>
          <w:sz w:val="28"/>
          <w:szCs w:val="28"/>
          <w:lang w:val="en-US"/>
        </w:rPr>
        <w:t>V</w:t>
      </w:r>
      <w:r w:rsidRPr="00127B28"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ru-MD"/>
        </w:rPr>
        <w:t>қабырғаның логарифмнің қателігі екі мәннің орташа салмақтысы  ретінде базис қабырғасының қателігін есепке алмағанда 10 формула бойынша мынаған тең болады:</w:t>
      </w:r>
    </w:p>
    <w:p w:rsidR="00556308" w:rsidRPr="001F0BC6" w:rsidRDefault="00556308" w:rsidP="00556308">
      <w:pPr>
        <w:ind w:firstLine="720"/>
        <w:jc w:val="center"/>
        <w:rPr>
          <w:rFonts w:ascii="KZ Times New Roman" w:hAnsi="KZ Times New Roman"/>
          <w:sz w:val="28"/>
        </w:rPr>
      </w:pPr>
    </w:p>
    <w:p w:rsidR="00556308" w:rsidRPr="001F0BC6" w:rsidRDefault="00556308" w:rsidP="00556308">
      <w:pPr>
        <w:jc w:val="center"/>
        <w:rPr>
          <w:rFonts w:ascii="KZ Times New Roman" w:hAnsi="KZ Times New Roman"/>
          <w:sz w:val="28"/>
          <w:lang w:val="ru-MD"/>
        </w:rPr>
      </w:pPr>
      <w:r w:rsidRPr="001F0BC6">
        <w:rPr>
          <w:rFonts w:ascii="KZ Times New Roman" w:hAnsi="KZ Times New Roman"/>
          <w:position w:val="-28"/>
          <w:sz w:val="28"/>
          <w:lang w:val="ru-MD"/>
        </w:rPr>
        <w:object w:dxaOrig="3100" w:dyaOrig="660">
          <v:shape id="_x0000_i1036" type="#_x0000_t75" style="width:186.75pt;height:39.75pt" o:ole="" fillcolor="window">
            <v:imagedata r:id="rId26" o:title=""/>
          </v:shape>
          <o:OLEObject Type="Embed" ProgID="Equation.3" ShapeID="_x0000_i1036" DrawAspect="Content" ObjectID="_1646812454" r:id="rId27"/>
        </w:object>
      </w:r>
      <w:r>
        <w:rPr>
          <w:rFonts w:ascii="KZ Times New Roman" w:hAnsi="KZ Times New Roman"/>
          <w:sz w:val="28"/>
          <w:lang w:val="ru-MD"/>
        </w:rPr>
        <w:t xml:space="preserve">  немесе</w:t>
      </w:r>
    </w:p>
    <w:p w:rsidR="00556308" w:rsidRPr="001F0BC6" w:rsidRDefault="00556308" w:rsidP="00556308">
      <w:pPr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556308" w:rsidRPr="001F0BC6" w:rsidRDefault="00556308" w:rsidP="00556308">
      <w:pPr>
        <w:jc w:val="center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position w:val="-14"/>
          <w:sz w:val="28"/>
          <w:lang w:val="ru-MD"/>
        </w:rPr>
        <w:object w:dxaOrig="2500" w:dyaOrig="420">
          <v:shape id="_x0000_i1037" type="#_x0000_t75" style="width:149.25pt;height:24.75pt" o:ole="" fillcolor="window">
            <v:imagedata r:id="rId28" o:title=""/>
          </v:shape>
          <o:OLEObject Type="Embed" ProgID="Equation.3" ShapeID="_x0000_i1037" DrawAspect="Content" ObjectID="_1646812455" r:id="rId29"/>
        </w:object>
      </w:r>
      <w:r w:rsidRPr="001F0BC6">
        <w:rPr>
          <w:rFonts w:ascii="KZ Times New Roman" w:hAnsi="KZ Times New Roman"/>
          <w:sz w:val="28"/>
          <w:lang w:val="ru-MD"/>
        </w:rPr>
        <w:t xml:space="preserve"> </w:t>
      </w:r>
      <w:r w:rsidRPr="00773B79">
        <w:rPr>
          <w:rFonts w:ascii="KZ Times New Roman" w:hAnsi="KZ Times New Roman"/>
          <w:sz w:val="28"/>
          <w:lang w:val="ru-MD"/>
        </w:rPr>
        <w:t>логарифмінің алтыншы таңбасының бірлігінде</w:t>
      </w:r>
      <w:r w:rsidRPr="00773B79">
        <w:rPr>
          <w:rFonts w:ascii="KZ Times New Roman" w:hAnsi="KZ Times New Roman"/>
          <w:sz w:val="28"/>
        </w:rPr>
        <w:t>.</w:t>
      </w:r>
    </w:p>
    <w:p w:rsidR="00556308" w:rsidRDefault="00556308" w:rsidP="00556308">
      <w:pPr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556308" w:rsidRPr="00773B79" w:rsidRDefault="00556308" w:rsidP="00556308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Жоғарыда айтылғандай логарифм бірлігінде берілген шаманы натурал мәнге ауыстыру үшін </w:t>
      </w:r>
      <w:r>
        <w:rPr>
          <w:rFonts w:ascii="KZ Times New Roman" w:hAnsi="KZ Times New Roman"/>
          <w:i/>
          <w:sz w:val="32"/>
          <w:lang w:val="ru-MD"/>
        </w:rPr>
        <w:t>М</w:t>
      </w:r>
      <w:r>
        <w:rPr>
          <w:rFonts w:ascii="KZ Times New Roman" w:hAnsi="KZ Times New Roman"/>
          <w:i/>
          <w:sz w:val="32"/>
          <w:vertAlign w:val="subscript"/>
          <w:lang w:val="en-US"/>
        </w:rPr>
        <w:t>lgS</w:t>
      </w:r>
      <w:r>
        <w:rPr>
          <w:rFonts w:ascii="KZ Times New Roman" w:hAnsi="KZ Times New Roman"/>
          <w:i/>
          <w:sz w:val="32"/>
          <w:lang w:val="en-US"/>
        </w:rPr>
        <w:t>R</w:t>
      </w:r>
      <w:r w:rsidRPr="003639DD"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ru-MD"/>
        </w:rPr>
        <w:t>мәнін 0,43429-ке бөліп (ондық логарифмдер модулі)  немесе 2,3-ке көбейтеді.</w:t>
      </w:r>
      <w:r w:rsidRPr="001F0BC6"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ru-MD"/>
        </w:rPr>
        <w:t xml:space="preserve">Онда </w:t>
      </w:r>
      <w:r w:rsidRPr="001F0BC6">
        <w:rPr>
          <w:rFonts w:ascii="KZ Times New Roman" w:hAnsi="KZ Times New Roman"/>
          <w:sz w:val="28"/>
          <w:lang w:val="en-US"/>
        </w:rPr>
        <w:t>m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S</w:t>
      </w:r>
      <w:r w:rsidRPr="001F0BC6">
        <w:rPr>
          <w:rFonts w:ascii="KZ Times New Roman" w:hAnsi="KZ Times New Roman"/>
          <w:sz w:val="28"/>
          <w:vertAlign w:val="subscript"/>
        </w:rPr>
        <w:t xml:space="preserve"> 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IV</w:t>
      </w:r>
      <w:r w:rsidRPr="001F0BC6">
        <w:rPr>
          <w:rFonts w:ascii="KZ Times New Roman" w:hAnsi="KZ Times New Roman"/>
          <w:sz w:val="28"/>
          <w:vertAlign w:val="subscript"/>
        </w:rPr>
        <w:t>-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V</w:t>
      </w:r>
      <w:r w:rsidRPr="001F0BC6">
        <w:rPr>
          <w:rFonts w:ascii="KZ Times New Roman" w:hAnsi="KZ Times New Roman"/>
          <w:sz w:val="28"/>
          <w:lang w:val="ru-MD"/>
        </w:rPr>
        <w:t xml:space="preserve"> </w:t>
      </w:r>
      <w:r w:rsidRPr="001F0BC6">
        <w:rPr>
          <w:rFonts w:ascii="KZ Times New Roman" w:hAnsi="KZ Times New Roman"/>
          <w:sz w:val="28"/>
        </w:rPr>
        <w:t xml:space="preserve">=7,94 </w:t>
      </w:r>
      <w:r>
        <w:rPr>
          <w:rFonts w:ascii="KZ Times New Roman" w:hAnsi="KZ Times New Roman"/>
          <w:sz w:val="28"/>
          <w:lang w:val="ru-MD"/>
        </w:rPr>
        <w:t xml:space="preserve">натурал сандардың үтірден кейінгі алтыншы таңбаның бірлігінде немесе </w:t>
      </w:r>
      <w:r w:rsidRPr="001F0BC6">
        <w:rPr>
          <w:rFonts w:ascii="KZ Times New Roman" w:hAnsi="KZ Times New Roman"/>
          <w:sz w:val="28"/>
          <w:lang w:val="en-US"/>
        </w:rPr>
        <w:t>m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S</w:t>
      </w:r>
      <w:r w:rsidRPr="001F0BC6">
        <w:rPr>
          <w:rFonts w:ascii="KZ Times New Roman" w:hAnsi="KZ Times New Roman"/>
          <w:sz w:val="28"/>
          <w:vertAlign w:val="subscript"/>
        </w:rPr>
        <w:t xml:space="preserve"> 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IV</w:t>
      </w:r>
      <w:r w:rsidRPr="001F0BC6">
        <w:rPr>
          <w:rFonts w:ascii="KZ Times New Roman" w:hAnsi="KZ Times New Roman"/>
          <w:sz w:val="28"/>
          <w:vertAlign w:val="subscript"/>
        </w:rPr>
        <w:t>-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V</w:t>
      </w:r>
      <w:r w:rsidRPr="001F0BC6">
        <w:rPr>
          <w:rFonts w:ascii="KZ Times New Roman" w:hAnsi="KZ Times New Roman"/>
          <w:sz w:val="28"/>
          <w:lang w:val="ru-MD"/>
        </w:rPr>
        <w:t xml:space="preserve"> </w:t>
      </w:r>
      <w:r w:rsidRPr="001F0BC6">
        <w:rPr>
          <w:rFonts w:ascii="KZ Times New Roman" w:hAnsi="KZ Times New Roman"/>
          <w:sz w:val="28"/>
        </w:rPr>
        <w:t>=0,00000794</w:t>
      </w:r>
      <w:r>
        <w:rPr>
          <w:rFonts w:ascii="KZ Times New Roman" w:hAnsi="KZ Times New Roman"/>
          <w:sz w:val="28"/>
          <w:lang w:val="ru-MD"/>
        </w:rPr>
        <w:t xml:space="preserve"> тең болады.</w:t>
      </w:r>
    </w:p>
    <w:p w:rsidR="00556308" w:rsidRPr="001F0BC6" w:rsidRDefault="00556308" w:rsidP="00556308">
      <w:pPr>
        <w:pStyle w:val="a3"/>
        <w:ind w:firstLine="720"/>
        <w:rPr>
          <w:rFonts w:ascii="KZ Times New Roman" w:hAnsi="KZ Times New Roman"/>
          <w:szCs w:val="28"/>
        </w:rPr>
      </w:pPr>
      <w:r>
        <w:rPr>
          <w:rFonts w:ascii="KZ Times New Roman" w:hAnsi="KZ Times New Roman"/>
          <w:szCs w:val="28"/>
          <w:lang w:val="ru-MD"/>
        </w:rPr>
        <w:t>Әлсіз қабырғаның мүмкін болатын салыстырмалы қателігі</w:t>
      </w:r>
    </w:p>
    <w:p w:rsidR="00556308" w:rsidRPr="001F0BC6" w:rsidRDefault="00556308" w:rsidP="00556308">
      <w:pPr>
        <w:pStyle w:val="a3"/>
        <w:ind w:firstLine="720"/>
        <w:rPr>
          <w:rFonts w:ascii="KZ Times New Roman" w:hAnsi="KZ Times New Roman"/>
          <w:szCs w:val="28"/>
        </w:rPr>
      </w:pPr>
    </w:p>
    <w:p w:rsidR="00556308" w:rsidRPr="004370A8" w:rsidRDefault="00556308" w:rsidP="00556308">
      <w:pPr>
        <w:pStyle w:val="a3"/>
        <w:jc w:val="center"/>
        <w:rPr>
          <w:rFonts w:ascii="KZ Times New Roman" w:hAnsi="KZ Times New Roman"/>
          <w:szCs w:val="28"/>
          <w:lang w:val="ru-MD"/>
        </w:rPr>
      </w:pPr>
      <w:r w:rsidRPr="001F0BC6">
        <w:rPr>
          <w:rFonts w:ascii="KZ Times New Roman" w:hAnsi="KZ Times New Roman"/>
          <w:position w:val="-30"/>
        </w:rPr>
        <w:object w:dxaOrig="1620" w:dyaOrig="700">
          <v:shape id="_x0000_i1038" type="#_x0000_t75" style="width:97.5pt;height:36.75pt" o:ole="" fillcolor="window">
            <v:imagedata r:id="rId30" o:title=""/>
          </v:shape>
          <o:OLEObject Type="Embed" ProgID="Equation.3" ShapeID="_x0000_i1038" DrawAspect="Content" ObjectID="_1646812456" r:id="rId31"/>
        </w:object>
      </w:r>
      <w:r>
        <w:rPr>
          <w:rFonts w:ascii="KZ Times New Roman" w:hAnsi="KZ Times New Roman"/>
          <w:lang w:val="ru-MD"/>
        </w:rPr>
        <w:t xml:space="preserve"> тең болады.</w:t>
      </w:r>
    </w:p>
    <w:p w:rsidR="00556308" w:rsidRPr="001F0BC6" w:rsidRDefault="00556308" w:rsidP="00556308">
      <w:pPr>
        <w:pStyle w:val="a3"/>
        <w:ind w:firstLine="720"/>
        <w:jc w:val="center"/>
        <w:rPr>
          <w:rFonts w:ascii="KZ Times New Roman" w:hAnsi="KZ Times New Roman"/>
          <w:szCs w:val="28"/>
        </w:rPr>
      </w:pPr>
    </w:p>
    <w:p w:rsidR="00556308" w:rsidRPr="001F0BC6" w:rsidRDefault="00556308" w:rsidP="00556308">
      <w:pPr>
        <w:pStyle w:val="a3"/>
        <w:ind w:firstLine="720"/>
        <w:rPr>
          <w:rFonts w:ascii="KZ Times New Roman" w:hAnsi="KZ Times New Roman"/>
          <w:szCs w:val="28"/>
        </w:rPr>
      </w:pPr>
      <w:r>
        <w:rPr>
          <w:rFonts w:ascii="KZ Times New Roman" w:hAnsi="KZ Times New Roman"/>
          <w:szCs w:val="28"/>
          <w:lang w:val="ru-MD"/>
        </w:rPr>
        <w:t xml:space="preserve">Қорытынды: Жобаланған 4 класс триангуляция торы инструкция талаптарына сай. </w:t>
      </w:r>
    </w:p>
    <w:p w:rsidR="00F552F2" w:rsidRDefault="00F552F2"/>
    <w:sectPr w:rsidR="00F55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B1C"/>
    <w:rsid w:val="00556308"/>
    <w:rsid w:val="00E50B1C"/>
    <w:rsid w:val="00F5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A41777-1B99-42D8-A2E4-68DB974F1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3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5630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55630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890</Words>
  <Characters>5074</Characters>
  <Application>Microsoft Office Word</Application>
  <DocSecurity>0</DocSecurity>
  <Lines>42</Lines>
  <Paragraphs>11</Paragraphs>
  <ScaleCrop>false</ScaleCrop>
  <Company>HP</Company>
  <LinksUpToDate>false</LinksUpToDate>
  <CharactersWithSpaces>5953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2020-03-27T05:07:00Z</dcterms:created>
  <dcterms:modified xsi:type="dcterms:W3CDTF">2020-03-27T05:07:00Z</dcterms:modified>
</cp:coreProperties>
</file>